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0CDE62AB"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Zákon č. 292/2014 Z. z. o príspevku poskytovanom z európskych štrukturálnych a investičných fondov a o zmene a doplnení niektorých zákonov v znení neskorších predpisov</w:t>
      </w:r>
      <w:r w:rsidR="00AD33D3" w:rsidRPr="006130F7">
        <w:rPr>
          <w:sz w:val="22"/>
          <w:szCs w:val="22"/>
          <w:lang w:val="sk-SK"/>
        </w:rPr>
        <w:t xml:space="preserve"> („ďalej len zákon o príspevku z EŠIF“)</w:t>
      </w:r>
      <w:r w:rsidR="00917B69" w:rsidRPr="007C0904">
        <w:rPr>
          <w:sz w:val="22"/>
          <w:szCs w:val="22"/>
        </w:rPr>
        <w:t>,</w:t>
      </w:r>
    </w:p>
    <w:p w14:paraId="23240C0D" w14:textId="3826F1A3"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r w:rsidR="003908AA" w:rsidRPr="008E766D">
        <w:rPr>
          <w:sz w:val="22"/>
          <w:szCs w:val="22"/>
        </w:rPr>
        <w:t>č. 523/2004 Z. z.</w:t>
      </w:r>
      <w:r w:rsidR="003908AA" w:rsidRPr="008E766D">
        <w:rPr>
          <w:sz w:val="22"/>
          <w:szCs w:val="22"/>
          <w:lang w:val="sk-SK"/>
        </w:rPr>
        <w:t xml:space="preserve"> </w:t>
      </w:r>
      <w:r w:rsidRPr="008E766D">
        <w:rPr>
          <w:sz w:val="22"/>
          <w:szCs w:val="22"/>
        </w:rPr>
        <w:t>o rozpočtových pravidlách verejnej správy</w:t>
      </w:r>
      <w:r w:rsidR="003908AA" w:rsidRPr="008E766D">
        <w:t xml:space="preserve"> </w:t>
      </w:r>
      <w:r w:rsidR="003908AA" w:rsidRPr="008E766D">
        <w:rPr>
          <w:sz w:val="22"/>
          <w:szCs w:val="22"/>
        </w:rPr>
        <w:t>a o zmene a doplnení niektorých zákonov</w:t>
      </w:r>
      <w:r w:rsidR="00AD33D3" w:rsidRPr="006130F7">
        <w:rPr>
          <w:sz w:val="22"/>
          <w:szCs w:val="22"/>
          <w:lang w:val="sk-SK"/>
        </w:rPr>
        <w:t xml:space="preserve"> </w:t>
      </w:r>
      <w:r w:rsidR="0015425E" w:rsidRPr="0015425E">
        <w:rPr>
          <w:sz w:val="22"/>
          <w:szCs w:val="22"/>
          <w:lang w:val="sk-SK"/>
        </w:rPr>
        <w:t xml:space="preserve">v znení neskorších predpisov </w:t>
      </w:r>
      <w:r w:rsidR="00AD33D3" w:rsidRPr="006130F7">
        <w:rPr>
          <w:sz w:val="22"/>
          <w:szCs w:val="22"/>
          <w:lang w:val="sk-SK"/>
        </w:rPr>
        <w:t>(„ďalej len zákon o rozpočtových pravidlách verejnej správy“)</w:t>
      </w:r>
      <w:r w:rsidRPr="007C0904">
        <w:rPr>
          <w:sz w:val="22"/>
          <w:szCs w:val="22"/>
        </w:rPr>
        <w:t xml:space="preserve">, </w:t>
      </w:r>
    </w:p>
    <w:p w14:paraId="38EF16BB" w14:textId="1039EE0A"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3908AA" w:rsidRPr="006130F7">
        <w:rPr>
          <w:sz w:val="22"/>
          <w:szCs w:val="22"/>
          <w:lang w:val="sk-SK"/>
        </w:rPr>
        <w:t xml:space="preserve">č. 357/2015 Z. z. </w:t>
      </w:r>
      <w:r w:rsidRPr="007C0904">
        <w:rPr>
          <w:sz w:val="22"/>
          <w:szCs w:val="22"/>
        </w:rPr>
        <w:t>o finančnej kontrole a audite</w:t>
      </w:r>
      <w:r w:rsidR="003908AA" w:rsidRPr="007C0904">
        <w:t xml:space="preserve"> </w:t>
      </w:r>
      <w:r w:rsidR="003908AA" w:rsidRPr="008E766D">
        <w:rPr>
          <w:sz w:val="22"/>
          <w:szCs w:val="22"/>
        </w:rPr>
        <w:t>a o zmene a doplnení niektorých zákonov</w:t>
      </w:r>
      <w:r w:rsidR="00AD33D3" w:rsidRPr="006130F7">
        <w:rPr>
          <w:sz w:val="22"/>
          <w:szCs w:val="22"/>
          <w:lang w:val="sk-SK"/>
        </w:rPr>
        <w:t xml:space="preserve"> (ďalej len „zákon o finančnej kontrole a audite“)</w:t>
      </w:r>
      <w:r w:rsidRPr="007C0904">
        <w:rPr>
          <w:sz w:val="22"/>
          <w:szCs w:val="22"/>
        </w:rPr>
        <w:t xml:space="preserve">, </w:t>
      </w:r>
    </w:p>
    <w:p w14:paraId="4747CCC4" w14:textId="2F5C4DC3" w:rsidR="00107570" w:rsidRPr="008E766D"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p>
    <w:p w14:paraId="288743F6" w14:textId="7777777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r w:rsidR="003908AA" w:rsidRPr="006130F7">
        <w:rPr>
          <w:sz w:val="22"/>
          <w:szCs w:val="22"/>
          <w:lang w:val="sk-SK"/>
        </w:rPr>
        <w:t xml:space="preserve">Zákon </w:t>
      </w:r>
      <w:r w:rsidR="003908AA" w:rsidRPr="007C0904">
        <w:rPr>
          <w:sz w:val="22"/>
          <w:szCs w:val="22"/>
          <w:lang w:val="sk-SK"/>
        </w:rPr>
        <w:t xml:space="preserve">č. 513/1991 Zb. </w:t>
      </w:r>
      <w:r w:rsidRPr="007C0904">
        <w:rPr>
          <w:sz w:val="22"/>
          <w:szCs w:val="22"/>
        </w:rPr>
        <w:t>Obchodný zákonník</w:t>
      </w:r>
      <w:r w:rsidR="003908AA" w:rsidRPr="007C0904">
        <w:rPr>
          <w:sz w:val="22"/>
          <w:szCs w:val="22"/>
        </w:rPr>
        <w:t xml:space="preserve"> v znení neskorších predpisov</w:t>
      </w:r>
      <w:r w:rsidR="003908AA" w:rsidRPr="007C0904">
        <w:rPr>
          <w:sz w:val="22"/>
          <w:szCs w:val="22"/>
          <w:lang w:val="sk-SK"/>
        </w:rPr>
        <w:t xml:space="preserve"> (ďalej len </w:t>
      </w:r>
      <w:r w:rsidR="003908AA" w:rsidRPr="008E766D">
        <w:rPr>
          <w:sz w:val="22"/>
          <w:szCs w:val="22"/>
          <w:lang w:val="sk-SK"/>
        </w:rPr>
        <w:t>„Obchodný zákonník“</w:t>
      </w:r>
      <w:r w:rsidR="003908AA" w:rsidRPr="006130F7">
        <w:rPr>
          <w:sz w:val="22"/>
          <w:szCs w:val="22"/>
          <w:lang w:val="sk-SK"/>
        </w:rPr>
        <w:t>)</w:t>
      </w:r>
      <w:r w:rsidRPr="007C0904">
        <w:rPr>
          <w:sz w:val="22"/>
          <w:szCs w:val="22"/>
        </w:rPr>
        <w:t xml:space="preserve">,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proofErr w:type="spellStart"/>
      <w:r w:rsidRPr="007C0904">
        <w:rPr>
          <w:sz w:val="22"/>
          <w:szCs w:val="22"/>
        </w:rPr>
        <w:t>ákon</w:t>
      </w:r>
      <w:proofErr w:type="spellEnd"/>
      <w:r w:rsidRPr="007C0904">
        <w:rPr>
          <w:sz w:val="22"/>
          <w:szCs w:val="22"/>
        </w:rPr>
        <w:t xml:space="preserve"> č. 40/1964 Zb. Občiansky zákonník v znení neskorších predpisov (ďalej len „</w:t>
      </w:r>
      <w:r w:rsidRPr="008E766D">
        <w:rPr>
          <w:sz w:val="22"/>
          <w:szCs w:val="22"/>
        </w:rPr>
        <w:t xml:space="preserve">Občiansky zákonník“), </w:t>
      </w:r>
    </w:p>
    <w:p w14:paraId="055E2271" w14:textId="7E72FBC6"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č. 358/2015 Z. z. o úprave niektorých vzťahov v oblasti štátnej pomoci a minimálnej pomoci a o zmene a doplnení niektorých zákonov</w:t>
      </w:r>
      <w:r w:rsidR="003F1C79" w:rsidRPr="008E766D">
        <w:rPr>
          <w:sz w:val="22"/>
          <w:szCs w:val="22"/>
          <w:lang w:val="sk-SK"/>
        </w:rPr>
        <w:t xml:space="preserve"> (zákon o štátnej pomoci),</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41A5664D"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076A3F" w:rsidRPr="00076A3F">
        <w:t xml:space="preserve"> </w:t>
      </w:r>
      <w:r w:rsidR="00076A3F" w:rsidRPr="00076A3F">
        <w:rPr>
          <w:sz w:val="22"/>
          <w:szCs w:val="22"/>
          <w:lang w:val="sk-SK"/>
        </w:rPr>
        <w:t xml:space="preserve">a Zákon č. 343/2015 Z. z. o verejnom obstarávaní a o zmene a doplnení niektorých zákonov  </w:t>
      </w:r>
      <w:r w:rsidR="00576235" w:rsidRPr="007C0904">
        <w:rPr>
          <w:sz w:val="22"/>
          <w:szCs w:val="22"/>
          <w:lang w:val="sk-SK"/>
        </w:rPr>
        <w:t>(ďalej len „zákon o VO“)</w:t>
      </w:r>
      <w:r w:rsidR="00C00CAF" w:rsidRPr="008E766D">
        <w:rPr>
          <w:sz w:val="22"/>
          <w:szCs w:val="22"/>
          <w:lang w:val="sk-SK"/>
        </w:rPr>
        <w:t>,</w:t>
      </w:r>
    </w:p>
    <w:p w14:paraId="23D4087F" w14:textId="77777777"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003908AA" w:rsidRPr="007C0904">
        <w:rPr>
          <w:sz w:val="22"/>
          <w:szCs w:val="22"/>
          <w:lang w:val="sk-SK"/>
        </w:rPr>
        <w:t>č. 431/2002 Z.</w:t>
      </w:r>
      <w:r w:rsidR="0049698B" w:rsidRPr="007C0904">
        <w:rPr>
          <w:sz w:val="22"/>
          <w:szCs w:val="22"/>
          <w:lang w:val="sk-SK"/>
        </w:rPr>
        <w:t xml:space="preserve"> </w:t>
      </w:r>
      <w:r w:rsidR="003908AA" w:rsidRPr="008E766D">
        <w:rPr>
          <w:sz w:val="22"/>
          <w:szCs w:val="22"/>
          <w:lang w:val="sk-SK"/>
        </w:rPr>
        <w:t xml:space="preserve">z. </w:t>
      </w:r>
      <w:r w:rsidRPr="008E766D">
        <w:rPr>
          <w:sz w:val="22"/>
          <w:szCs w:val="22"/>
          <w:lang w:val="sk-SK"/>
        </w:rPr>
        <w:t>o účtovníctve</w:t>
      </w:r>
      <w:r w:rsidR="00AD33D3" w:rsidRPr="006130F7">
        <w:rPr>
          <w:sz w:val="22"/>
          <w:szCs w:val="22"/>
          <w:lang w:val="sk-SK"/>
        </w:rPr>
        <w:t xml:space="preserve"> („ďalej len zákon o účtovníctve“)</w:t>
      </w:r>
      <w:r w:rsidR="00346308">
        <w:rPr>
          <w:sz w:val="22"/>
          <w:szCs w:val="22"/>
          <w:lang w:val="sk-SK"/>
        </w:rPr>
        <w:t>,</w:t>
      </w:r>
    </w:p>
    <w:p w14:paraId="62802D85" w14:textId="01525F62"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Zákon č. 160/2015 Z. z. Civilný sporový poriadok (ďalej len „Civilný sporový poriadok“)</w:t>
      </w:r>
      <w:r>
        <w:rPr>
          <w:sz w:val="22"/>
          <w:szCs w:val="22"/>
          <w:lang w:val="sk-SK"/>
        </w:rPr>
        <w:t>.</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 xml:space="preserve">sú v nadväznosti na článok 1 ods. 1.1 zmluvy záväzné pre celú Zmluvu o poskytnutí NFP, vrátane výkladových pravidiel obsiahnutých v článku 1 </w:t>
      </w:r>
      <w:r w:rsidR="00D828B9" w:rsidRPr="00143198">
        <w:rPr>
          <w:rFonts w:ascii="Times New Roman" w:hAnsi="Times New Roman"/>
          <w:bCs/>
        </w:rPr>
        <w:lastRenderedPageBreak/>
        <w:t>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77777777"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 ktoré prispievajú k dosiahnutiu konkrétneho výsledku a majú definovaný výstup, ktorý predstavuje pridanú</w:t>
      </w:r>
      <w:r w:rsidRPr="00D828B9">
        <w:rPr>
          <w:rFonts w:ascii="Times New Roman" w:hAnsi="Times New Roman"/>
        </w:rPr>
        <w:t xml:space="preserve"> hodnotu pre Prijímateľa a/alebo cieľovú skupinu/užívateľov výsledkov Projektu nezávisle na realizácii ostatných Aktivít. Aktivity sa členia na hlavné aktivity a podporné aktivity. Hlavná aktivita je vymedzená časom, </w:t>
      </w:r>
      <w:proofErr w:type="spellStart"/>
      <w:r w:rsidRPr="00D828B9">
        <w:rPr>
          <w:rFonts w:ascii="Times New Roman" w:hAnsi="Times New Roman"/>
        </w:rPr>
        <w:t>t.j</w:t>
      </w:r>
      <w:proofErr w:type="spellEnd"/>
      <w:r w:rsidRPr="00D828B9">
        <w:rPr>
          <w:rFonts w:ascii="Times New Roman" w:hAnsi="Times New Roman"/>
        </w:rPr>
        <w:t xml:space="preserve">.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w:t>
      </w:r>
      <w:proofErr w:type="spellStart"/>
      <w:r w:rsidR="00B552B7">
        <w:rPr>
          <w:rFonts w:ascii="Times New Roman" w:hAnsi="Times New Roman"/>
        </w:rPr>
        <w:t>t.j</w:t>
      </w:r>
      <w:proofErr w:type="spellEnd"/>
      <w:r w:rsidR="00B552B7">
        <w:rPr>
          <w:rFonts w:ascii="Times New Roman" w:hAnsi="Times New Roman"/>
        </w:rPr>
        <w:t xml:space="preserve">.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2A8BB23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401CB816"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0"/>
      <w:r w:rsidRPr="00D828B9">
        <w:rPr>
          <w:rFonts w:ascii="Times New Roman" w:hAnsi="Times New Roman"/>
        </w:rPr>
        <w:t xml:space="preserve">maximálna výška vyplýva z rozhodnutia Poskytovateľa, ktorým bola schválená žiadosť o NFP </w:t>
      </w:r>
      <w:commentRangeEnd w:id="0"/>
      <w:r w:rsidR="006130F7">
        <w:rPr>
          <w:rStyle w:val="Odkaznakomentr"/>
          <w:rFonts w:ascii="Times New Roman" w:eastAsia="Times New Roman" w:hAnsi="Times New Roman"/>
          <w:lang w:val="x-none" w:eastAsia="x-none"/>
        </w:rPr>
        <w:commentReference w:id="0"/>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1"/>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1"/>
      <w:r w:rsidR="006130F7">
        <w:rPr>
          <w:rStyle w:val="Odkaznakomentr"/>
          <w:rFonts w:ascii="Times New Roman" w:eastAsia="Times New Roman" w:hAnsi="Times New Roman"/>
          <w:lang w:val="x-none" w:eastAsia="x-none"/>
        </w:rPr>
        <w:commentReference w:id="1"/>
      </w:r>
      <w:r w:rsidRPr="00D828B9">
        <w:rPr>
          <w:rFonts w:ascii="Times New Roman" w:hAnsi="Times New Roman"/>
        </w:rPr>
        <w:t>. Pre účely tejto Zmluvy o poskytnutí NFP je používaná terminológia „výdavky“, a to aj pre „náklady“ v zmysle zákona o účtovníctve;</w:t>
      </w:r>
    </w:p>
    <w:p w14:paraId="70ED06AF" w14:textId="77777777"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vlády SR, ktorý je ústredným orgánom </w:t>
      </w:r>
      <w:r w:rsidRPr="00183B05">
        <w:rPr>
          <w:rFonts w:ascii="Times New Roman" w:hAnsi="Times New Roman"/>
        </w:rPr>
        <w:t>štátnej správy určeným v Partnerskej dohode</w:t>
      </w:r>
      <w:r w:rsidR="00183B05" w:rsidRPr="00183B05">
        <w:rPr>
          <w:rFonts w:ascii="Times New Roman" w:hAnsi="Times New Roman"/>
        </w:rPr>
        <w:t xml:space="preserve"> o využívaní európskych štrukturálnych a investičných fondov v rokoch 2014-2020 (ďalej ako „Partnerská dohoda“)</w:t>
      </w:r>
      <w:r w:rsidRPr="00183B05">
        <w:rPr>
          <w:rFonts w:ascii="Times New Roman" w:hAnsi="Times New Roman"/>
        </w:rPr>
        <w:t xml:space="preserve"> 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zo štrukturálnych fondov, Kohézneho fondu a Európskeho námorného a rybárskeho fondu;</w:t>
      </w:r>
    </w:p>
    <w:p w14:paraId="6A1AC9A0"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Pr="00D828B9">
        <w:rPr>
          <w:rFonts w:ascii="Times New Roman" w:hAnsi="Times New Roman"/>
        </w:rPr>
        <w:t xml:space="preserve"> – národný, regionálny alebo miestny verejný orgán alebo subjekt verejnej správy určený členským štátom za účelom certifikácie. Certifikačný orgán plní úlohu orgánu zodpovedného za koordináciu a usmerňovanie subjektov zapojených do systému finančného riadenia, vypracovanie účtov, certifikáciu výkazov výdavkov a žiadostí o platbu prijímateľov pred zaslaním Európskej komisií,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lastRenderedPageBreak/>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6B995BF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lastRenderedPageBreak/>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28CEEE3F"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voči ktorým mal právne záväznú povinnosť úhrady výdavkov 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77777777"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 xml:space="preserve">Hlásenie o začatí realizácie </w:t>
      </w:r>
      <w:r w:rsidR="0045056A">
        <w:rPr>
          <w:rFonts w:ascii="Times New Roman" w:hAnsi="Times New Roman"/>
          <w:b/>
        </w:rPr>
        <w:t xml:space="preserve">hlavných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xml:space="preserve">- formulár (tvorí Prílohu č. 3 Zmluvy o poskytnutí NFP), prostredníctvom ktorého Prijímateľ oznamuje Poskytovateľovi Začatie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lastRenderedPageBreak/>
        <w:t>Komisia</w:t>
      </w:r>
      <w:r w:rsidRPr="00143198">
        <w:t xml:space="preserve"> </w:t>
      </w:r>
      <w:r w:rsidR="00C00CAF" w:rsidRPr="00143198">
        <w:t xml:space="preserve">alebo </w:t>
      </w:r>
      <w:r w:rsidR="00C00CAF" w:rsidRPr="00143198">
        <w:rPr>
          <w:b/>
        </w:rPr>
        <w:t>EK</w:t>
      </w:r>
      <w:r w:rsidRPr="00143198">
        <w:t>– znamená Európsku Komisiu;</w:t>
      </w:r>
    </w:p>
    <w:p w14:paraId="1D6D72C0" w14:textId="5D7DDA78"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t>;</w:t>
      </w:r>
    </w:p>
    <w:p w14:paraId="72037868" w14:textId="1255DF72"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na deň pracovného pokoja v zmysle zákona </w:t>
      </w:r>
      <w:r w:rsidR="0015425E" w:rsidRPr="0015425E">
        <w:rPr>
          <w:rFonts w:ascii="Times New Roman" w:hAnsi="Times New Roman"/>
          <w:bCs/>
        </w:rPr>
        <w:t xml:space="preserve">NR SR </w:t>
      </w:r>
      <w:r w:rsidRPr="00D828B9">
        <w:rPr>
          <w:rFonts w:ascii="Times New Roman" w:hAnsi="Times New Roman"/>
          <w:bCs/>
        </w:rPr>
        <w:t xml:space="preserve">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 </w:t>
      </w:r>
    </w:p>
    <w:p w14:paraId="0A2F20A6" w14:textId="77777777"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2"/>
      <w:r w:rsidRPr="00D828B9">
        <w:rPr>
          <w:rFonts w:ascii="Times New Roman" w:hAnsi="Times New Roman"/>
          <w:bCs/>
        </w:rPr>
        <w:t>a súčasne zodpovedá za ich udržanie v rámci Udržateľnosti Projektu</w:t>
      </w:r>
      <w:commentRangeEnd w:id="2"/>
      <w:r w:rsidR="006130F7">
        <w:rPr>
          <w:rStyle w:val="Odkaznakomentr"/>
          <w:rFonts w:ascii="Times New Roman" w:eastAsia="Times New Roman" w:hAnsi="Times New Roman"/>
          <w:lang w:val="x-none" w:eastAsia="x-none"/>
        </w:rPr>
        <w:commentReference w:id="2"/>
      </w:r>
      <w:r w:rsidRPr="00D828B9">
        <w:rPr>
          <w:rFonts w:ascii="Times New Roman" w:hAnsi="Times New Roman"/>
          <w:bCs/>
        </w:rPr>
        <w:t xml:space="preserve">. Merateľné ukazovatele 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77777777"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p>
    <w:p w14:paraId="37E3F311" w14:textId="77777777"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Merateľný ukazovateľ Projektu, ktorého dosiahnutie je záväzné z hľadiska dosiahnutia jeho plánovanej hodnoty, pričom akceptovateľná miera odchýlky, ktorá nebude mať za následok vznik finančnej zodpovednosti vyplýva z čl</w:t>
      </w:r>
      <w:r w:rsidR="009A4BEE">
        <w:rPr>
          <w:rFonts w:ascii="Times New Roman" w:hAnsi="Times New Roman"/>
          <w:bCs/>
        </w:rPr>
        <w:t>ánku</w:t>
      </w:r>
      <w:r w:rsidRPr="00D828B9">
        <w:rPr>
          <w:rFonts w:ascii="Times New Roman" w:hAnsi="Times New Roman"/>
          <w:bCs/>
        </w:rPr>
        <w:t xml:space="preserve"> 6 zmluvy;</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77777777"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 xml:space="preserve">v súlade s článkom </w:t>
      </w:r>
      <w:r w:rsidR="00DC21A2" w:rsidRPr="00DC21A2">
        <w:rPr>
          <w:sz w:val="22"/>
          <w:szCs w:val="22"/>
        </w:rPr>
        <w:lastRenderedPageBreak/>
        <w:t>47 a nasledujúcich všeobecného nariadenia</w:t>
      </w:r>
      <w:r w:rsidRPr="00D828B9">
        <w:rPr>
          <w:sz w:val="22"/>
          <w:szCs w:val="22"/>
        </w:rPr>
        <w:t>, ktorý skúma všetky otázky ovplyvňujúce výkonnosť programu vrátane záverov z preskúmania výkonnosti, poskytuje konzultácie. Monitorovací výbor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77777777"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966/2012 – </w:t>
      </w:r>
      <w:r w:rsidRPr="00D828B9">
        <w:rPr>
          <w:rStyle w:val="Siln"/>
          <w:b w:val="0"/>
        </w:rPr>
        <w:t xml:space="preserve">Nariadenie Európskeho parlamentu a Rady (EÚ, </w:t>
      </w:r>
      <w:proofErr w:type="spellStart"/>
      <w:r w:rsidRPr="00D828B9">
        <w:rPr>
          <w:rStyle w:val="Siln"/>
          <w:b w:val="0"/>
        </w:rPr>
        <w:t>Euratom</w:t>
      </w:r>
      <w:proofErr w:type="spellEnd"/>
      <w:r w:rsidRPr="00D828B9">
        <w:rPr>
          <w:rStyle w:val="Siln"/>
          <w:b w:val="0"/>
        </w:rPr>
        <w:t xml:space="preserve">) č. 966/2012 z  25. októbra 2012, o rozpočtových pravidlách, ktoré sa vzťahujú na všeobecný rozpočet Únie, a zrušení nariadenia Rady (ES, </w:t>
      </w:r>
      <w:proofErr w:type="spellStart"/>
      <w:r w:rsidRPr="00D828B9">
        <w:rPr>
          <w:rStyle w:val="Siln"/>
          <w:b w:val="0"/>
        </w:rPr>
        <w:t>Euratom</w:t>
      </w:r>
      <w:proofErr w:type="spellEnd"/>
      <w:r w:rsidRPr="00D828B9">
        <w:rPr>
          <w:rStyle w:val="Siln"/>
          <w:b w:val="0"/>
        </w:rPr>
        <w:t xml:space="preserve">) č. 1605/2002;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3"/>
      <w:r w:rsidRPr="006130F7">
        <w:rPr>
          <w:b/>
          <w:bCs/>
        </w:rPr>
        <w:t xml:space="preserve">Následná monitorovacia správa </w:t>
      </w:r>
      <w:r w:rsidRPr="006130F7">
        <w:t>– má význam daný v článku 4 ods. 1 písm. d) VZP</w:t>
      </w:r>
      <w:r>
        <w:t>;</w:t>
      </w:r>
      <w:commentRangeEnd w:id="3"/>
      <w:r w:rsidR="006130F7">
        <w:rPr>
          <w:rStyle w:val="Odkaznakomentr"/>
          <w:rFonts w:eastAsia="Times New Roman"/>
          <w:lang w:val="x-none" w:eastAsia="x-none"/>
        </w:rPr>
        <w:commentReference w:id="3"/>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4"/>
      <w:r w:rsidRPr="00D828B9">
        <w:t>zo Schválenej žiadosti o NFP, podľa podmienok Zmluvy o poskytnutí NFP</w:t>
      </w:r>
      <w:commentRangeEnd w:id="4"/>
      <w:r w:rsidR="006222D7">
        <w:rPr>
          <w:rStyle w:val="Odkaznakomentr"/>
          <w:rFonts w:eastAsia="Times New Roman"/>
          <w:lang w:val="x-none" w:eastAsia="x-none"/>
        </w:rPr>
        <w:commentReference w:id="4"/>
      </w:r>
      <w:r w:rsidR="00183B05">
        <w:t>,</w:t>
      </w:r>
      <w:r w:rsidRPr="00D828B9">
        <w:t xml:space="preserve"> z verejných prostriedkov v súlade s platnou právnou úpravou (najmä zákonom o príspevku z EŠIF, zákonom o finančnej kontrole a audite  a zákonom o rozpočtových pravidlách). </w:t>
      </w:r>
      <w:commentRangeStart w:id="5"/>
      <w:r w:rsidRPr="00D828B9">
        <w:t>Maximálna výška NFP vyplýva z rozhodnutia o schválení žiadosti o NFP</w:t>
      </w:r>
      <w:commentRangeEnd w:id="5"/>
      <w:r w:rsidR="006222D7">
        <w:rPr>
          <w:rStyle w:val="Odkaznakomentr"/>
          <w:rFonts w:eastAsia="Times New Roman"/>
          <w:lang w:val="x-none" w:eastAsia="x-none"/>
        </w:rPr>
        <w:commentReference w:id="5"/>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4BCAB6D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p>
    <w:p w14:paraId="6619CE0E" w14:textId="77777777" w:rsidR="002F22D1" w:rsidRPr="00D828B9" w:rsidRDefault="002F22D1" w:rsidP="00744B99">
      <w:pPr>
        <w:pStyle w:val="AODefHead"/>
        <w:numPr>
          <w:ilvl w:val="0"/>
          <w:numId w:val="20"/>
        </w:numPr>
        <w:spacing w:before="120" w:line="264" w:lineRule="auto"/>
        <w:ind w:left="540"/>
      </w:pPr>
      <w:r w:rsidRPr="00D828B9">
        <w:rPr>
          <w:b/>
          <w:bCs/>
        </w:rPr>
        <w:lastRenderedPageBreak/>
        <w:t xml:space="preserve">Nezrovnalosť </w:t>
      </w:r>
      <w:r w:rsidRPr="00D828B9">
        <w:t xml:space="preserve">- akékoľvek porušenie práva Únie 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môže byť negatívny dopad na rozpočet Únie zaťažením všeobecného rozpočtu </w:t>
      </w:r>
      <w:r w:rsidR="005D1531">
        <w:t>N</w:t>
      </w:r>
      <w:r w:rsidR="005D1531" w:rsidRPr="00D828B9">
        <w:t xml:space="preserve">eoprávneným </w:t>
      </w:r>
      <w:r w:rsidRPr="00D828B9">
        <w:t>výdavkom;</w:t>
      </w:r>
    </w:p>
    <w:p w14:paraId="0702DB23" w14:textId="77777777" w:rsidR="002F22D1" w:rsidRPr="00D828B9" w:rsidRDefault="002F22D1" w:rsidP="00744B99">
      <w:pPr>
        <w:pStyle w:val="AODefHead"/>
        <w:numPr>
          <w:ilvl w:val="0"/>
          <w:numId w:val="20"/>
        </w:numPr>
        <w:spacing w:before="120" w:line="264" w:lineRule="auto"/>
        <w:ind w:left="540"/>
      </w:pPr>
      <w:r w:rsidRPr="00D828B9">
        <w:rPr>
          <w:b/>
        </w:rPr>
        <w:t xml:space="preserve">Obchodný zákonník </w:t>
      </w:r>
      <w:r w:rsidRPr="00D828B9">
        <w:t>- zákon č. 513/1991 Zb. Obchodný zákonník, v znení neskorších predpisov;</w:t>
      </w:r>
    </w:p>
    <w:p w14:paraId="139D7E59" w14:textId="77777777" w:rsidR="008D5D71" w:rsidRPr="006130F7" w:rsidRDefault="002F22D1" w:rsidP="00D828B9">
      <w:pPr>
        <w:spacing w:before="120" w:after="0" w:line="264" w:lineRule="auto"/>
        <w:ind w:left="540"/>
        <w:jc w:val="both"/>
        <w:rPr>
          <w:rFonts w:ascii="Times New Roman" w:hAnsi="Times New Roman"/>
        </w:rPr>
      </w:pPr>
      <w:r w:rsidRPr="006130F7">
        <w:rPr>
          <w:rFonts w:ascii="Times New Roman" w:hAnsi="Times New Roman"/>
          <w:b/>
        </w:rPr>
        <w:t xml:space="preserve">Občiansky zákonník </w:t>
      </w:r>
      <w:r w:rsidRPr="006130F7">
        <w:rPr>
          <w:rFonts w:ascii="Times New Roman" w:hAnsi="Times New Roman"/>
        </w:rPr>
        <w:t>– zákon č. 40/1964 Zb. Občiansky zákonník, v znení neskorších predpisov</w:t>
      </w:r>
      <w:r w:rsidR="008D5D71">
        <w:rPr>
          <w:rFonts w:ascii="Times New Roman" w:hAnsi="Times New Roman"/>
        </w:rPr>
        <w:t>;</w:t>
      </w:r>
      <w:r w:rsidR="008D5D71" w:rsidRPr="006130F7">
        <w:rPr>
          <w:rFonts w:ascii="Times New Roman" w:hAnsi="Times New Roman"/>
        </w:rPr>
        <w:t xml:space="preserve"> </w:t>
      </w:r>
    </w:p>
    <w:p w14:paraId="7EFB717F"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nastala až v čase, keď bola Zmluvná strana v omeškaní s plnením svojej povinnosti, alebo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w:t>
      </w:r>
      <w:proofErr w:type="spellStart"/>
      <w:r w:rsidRPr="00143198">
        <w:rPr>
          <w:rFonts w:ascii="Times New Roman" w:hAnsi="Times New Roman"/>
        </w:rPr>
        <w:t>maior</w:t>
      </w:r>
      <w:proofErr w:type="spellEnd"/>
      <w:r w:rsidRPr="00143198">
        <w:rPr>
          <w:rFonts w:ascii="Times New Roman" w:hAnsi="Times New Roman"/>
        </w:rPr>
        <w:t xml:space="preserve">,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Zmluvná strana nie je už v čase vzniku prekážky v omeškaní s plnením povinnosti, ktorej táto prekážka bráni. </w:t>
      </w: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lastRenderedPageBreak/>
        <w:t xml:space="preserve">Opakovaný </w:t>
      </w:r>
      <w:r w:rsidRPr="00D828B9">
        <w:t>– výskyt určitej identickej skutočnosti najmenej dvakrát;</w:t>
      </w:r>
    </w:p>
    <w:p w14:paraId="38C06AED" w14:textId="77777777"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C6009B" w:rsidRPr="006B0D9B">
        <w:rPr>
          <w:rFonts w:ascii="Times New Roman" w:hAnsi="Times New Roman"/>
        </w:rPr>
        <w:t xml:space="preserve">pri Realizácii </w:t>
      </w:r>
      <w:r w:rsidR="00357BAA">
        <w:rPr>
          <w:rFonts w:ascii="Times New Roman" w:hAnsi="Times New Roman"/>
        </w:rPr>
        <w:t xml:space="preserve">aktivít </w:t>
      </w:r>
      <w:r w:rsidR="00C6009B" w:rsidRPr="006B0D9B">
        <w:rPr>
          <w:rFonts w:ascii="Times New Roman" w:hAnsi="Times New Roman"/>
        </w:rPr>
        <w:t>Projektu</w:t>
      </w:r>
      <w:r w:rsidR="006B19ED">
        <w:rPr>
          <w:rFonts w:ascii="Times New Roman" w:hAnsi="Times New Roman"/>
        </w:rPr>
        <w:t xml:space="preserve"> v súvislosti s Projektom</w:t>
      </w:r>
      <w:r w:rsidRPr="006B0D9B">
        <w:rPr>
          <w:rFonts w:ascii="Times New Roman" w:hAnsi="Times New Roman"/>
        </w:rPr>
        <w:t>, v zmysle Zmluvy o poskytnutí NFP, najmä v súlade s pravidlami oprávnenosti výdavkov uvedených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77777777" w:rsidR="002F22D1" w:rsidRPr="00D828B9" w:rsidRDefault="002F22D1" w:rsidP="002F22D1">
      <w:pPr>
        <w:pStyle w:val="AODefPara"/>
        <w:numPr>
          <w:ilvl w:val="1"/>
          <w:numId w:val="20"/>
        </w:numPr>
        <w:spacing w:before="120" w:line="264" w:lineRule="auto"/>
      </w:pPr>
      <w:r w:rsidRPr="00D828B9">
        <w:t xml:space="preserve">f) Monitorovací výbor, </w:t>
      </w:r>
    </w:p>
    <w:p w14:paraId="4D7C72DE" w14:textId="77777777" w:rsidR="002F22D1" w:rsidRPr="00D828B9" w:rsidRDefault="002F22D1" w:rsidP="002F22D1">
      <w:pPr>
        <w:pStyle w:val="AODefPara"/>
        <w:numPr>
          <w:ilvl w:val="1"/>
          <w:numId w:val="20"/>
        </w:numPr>
        <w:spacing w:before="120" w:line="264" w:lineRule="auto"/>
      </w:pPr>
      <w:r w:rsidRPr="00D828B9">
        <w:t>g) Orgán auditu</w:t>
      </w:r>
      <w:r w:rsidR="00DC21A2">
        <w:t xml:space="preserve"> a spolupracujúce orgány</w:t>
      </w:r>
      <w:r w:rsidRPr="00D828B9">
        <w:t xml:space="preserve">, </w:t>
      </w:r>
    </w:p>
    <w:p w14:paraId="3A4F7D79" w14:textId="77777777" w:rsidR="002F22D1" w:rsidRPr="00D828B9" w:rsidRDefault="002F22D1" w:rsidP="002F22D1">
      <w:pPr>
        <w:pStyle w:val="AODefPara"/>
        <w:numPr>
          <w:ilvl w:val="1"/>
          <w:numId w:val="20"/>
        </w:numPr>
        <w:spacing w:before="120" w:line="264" w:lineRule="auto"/>
      </w:pPr>
      <w:r w:rsidRPr="00D828B9">
        <w:t>h) Orgán zabezpečujúci ochranu finančných záujmov EÚ,</w:t>
      </w:r>
    </w:p>
    <w:p w14:paraId="168D6819" w14:textId="77777777" w:rsidR="002F22D1" w:rsidRPr="00D828B9" w:rsidRDefault="002F22D1" w:rsidP="002F22D1">
      <w:pPr>
        <w:pStyle w:val="AODefPara"/>
        <w:numPr>
          <w:ilvl w:val="1"/>
          <w:numId w:val="20"/>
        </w:numPr>
        <w:spacing w:before="120" w:line="264" w:lineRule="auto"/>
      </w:pPr>
      <w:r w:rsidRPr="00D828B9">
        <w:t>i) Gestori horizontálnych princípov,</w:t>
      </w:r>
    </w:p>
    <w:p w14:paraId="49DF3217" w14:textId="77777777" w:rsidR="002F22D1" w:rsidRPr="00D828B9" w:rsidRDefault="002F22D1" w:rsidP="002F22D1">
      <w:pPr>
        <w:pStyle w:val="AODefPara"/>
        <w:numPr>
          <w:ilvl w:val="1"/>
          <w:numId w:val="20"/>
        </w:numPr>
        <w:spacing w:before="120" w:line="264" w:lineRule="auto"/>
      </w:pPr>
      <w:r w:rsidRPr="00D828B9">
        <w:t xml:space="preserve">j) Riadiaci orgán, </w:t>
      </w:r>
    </w:p>
    <w:p w14:paraId="72F15C81" w14:textId="77777777" w:rsidR="002F22D1" w:rsidRPr="00D828B9" w:rsidRDefault="002F22D1" w:rsidP="00C87FFC">
      <w:pPr>
        <w:pStyle w:val="AODefPara"/>
        <w:numPr>
          <w:ilvl w:val="1"/>
          <w:numId w:val="20"/>
        </w:numPr>
        <w:spacing w:before="120" w:line="264" w:lineRule="auto"/>
        <w:ind w:hanging="180"/>
      </w:pPr>
      <w:r w:rsidRPr="00D828B9">
        <w:rPr>
          <w:b/>
        </w:rPr>
        <w:t xml:space="preserve">Platba </w:t>
      </w:r>
      <w:r w:rsidRPr="00D828B9">
        <w:t>– finančný prevod príspevku alebo jeho časti;</w:t>
      </w:r>
    </w:p>
    <w:p w14:paraId="3076B17B" w14:textId="77777777"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6"/>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6"/>
      <w:r w:rsidR="006222D7">
        <w:rPr>
          <w:rStyle w:val="Odkaznakomentr"/>
          <w:rFonts w:eastAsia="Times New Roman"/>
          <w:lang w:val="x-none" w:eastAsia="x-none"/>
        </w:rPr>
        <w:commentReference w:id="6"/>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skončeniu alebo premiestneniu výrobnej činnosti mimo oprávnené miesto realizácie Projektu, </w:t>
      </w:r>
      <w:proofErr w:type="spellStart"/>
      <w:r w:rsidRPr="00D828B9">
        <w:t>t.j</w:t>
      </w:r>
      <w:proofErr w:type="spellEnd"/>
      <w:r w:rsidRPr="00D828B9">
        <w:t>.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lastRenderedPageBreak/>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7"/>
      <w:r w:rsidRPr="00D828B9">
        <w:rPr>
          <w:bCs/>
        </w:rPr>
        <w:t>Ak sa NFP poskytuje vo forme štátnej pomoci, obdobie 10 rokov nahradí doba platná na základe pravidiel o štátnej pomoci.</w:t>
      </w:r>
      <w:commentRangeEnd w:id="7"/>
      <w:r w:rsidR="006130F7">
        <w:rPr>
          <w:rStyle w:val="Odkaznakomentr"/>
          <w:rFonts w:eastAsia="Times New Roman"/>
          <w:lang w:val="x-none" w:eastAsia="x-none"/>
        </w:rPr>
        <w:commentReference w:id="7"/>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8"/>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8"/>
      <w:r w:rsidR="006130F7">
        <w:rPr>
          <w:rStyle w:val="Odkaznakomentr"/>
          <w:rFonts w:eastAsia="Times New Roman"/>
          <w:lang w:val="x-none" w:eastAsia="x-none"/>
        </w:rPr>
        <w:commentReference w:id="8"/>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9"/>
      <w:r w:rsidRPr="00A433DA">
        <w:rPr>
          <w:rFonts w:ascii="Times New Roman" w:hAnsi="Times New Roman"/>
          <w:bCs/>
        </w:rPr>
        <w:t>10</w:t>
      </w:r>
      <w:commentRangeEnd w:id="9"/>
      <w:r w:rsidRPr="00A433DA">
        <w:rPr>
          <w:rStyle w:val="Odkaznakomentr"/>
          <w:rFonts w:ascii="Times New Roman" w:hAnsi="Times New Roman"/>
          <w:sz w:val="22"/>
          <w:szCs w:val="22"/>
        </w:rPr>
        <w:commentReference w:id="9"/>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Pr="00D828B9" w:rsidRDefault="00CD040B" w:rsidP="002F22D1">
      <w:pPr>
        <w:spacing w:before="120" w:line="264" w:lineRule="auto"/>
        <w:ind w:left="540"/>
        <w:jc w:val="both"/>
        <w:rPr>
          <w:rFonts w:ascii="Times New Roman" w:hAnsi="Times New Roman"/>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0"/>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w:t>
      </w:r>
      <w:proofErr w:type="spellStart"/>
      <w:r w:rsidRPr="00D60452">
        <w:rPr>
          <w:rFonts w:ascii="Times New Roman" w:hAnsi="Times New Roman"/>
        </w:rPr>
        <w:t>t.j</w:t>
      </w:r>
      <w:proofErr w:type="spellEnd"/>
      <w:r w:rsidRPr="00D60452">
        <w:rPr>
          <w:rFonts w:ascii="Times New Roman" w:hAnsi="Times New Roman"/>
        </w:rPr>
        <w:t>.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0"/>
      <w:r w:rsidR="00576235">
        <w:rPr>
          <w:rStyle w:val="Odkaznakomentr"/>
          <w:rFonts w:ascii="Times New Roman" w:eastAsia="Times New Roman" w:hAnsi="Times New Roman"/>
          <w:lang w:val="x-none" w:eastAsia="x-none"/>
        </w:rPr>
        <w:commentReference w:id="10"/>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w:t>
      </w:r>
      <w:proofErr w:type="spellStart"/>
      <w:r w:rsidRPr="00D828B9">
        <w:rPr>
          <w:rFonts w:ascii="Times New Roman" w:hAnsi="Times New Roman"/>
        </w:rPr>
        <w:t>zachytiteľná</w:t>
      </w:r>
      <w:proofErr w:type="spellEnd"/>
      <w:r w:rsidRPr="00D828B9">
        <w:rPr>
          <w:rFonts w:ascii="Times New Roman" w:hAnsi="Times New Roman"/>
        </w:rPr>
        <w:t xml:space="preserve">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w:t>
      </w:r>
      <w:r w:rsidRPr="00D828B9">
        <w:rPr>
          <w:rFonts w:ascii="Times New Roman" w:hAnsi="Times New Roman"/>
        </w:rPr>
        <w:lastRenderedPageBreak/>
        <w:t xml:space="preserve">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77777777"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 xml:space="preserve">Projekt generujúci príjmy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77777777" w:rsidR="00901527" w:rsidRPr="002668F0" w:rsidRDefault="00901527" w:rsidP="00C87FFC">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 Počas </w:t>
      </w:r>
      <w:r w:rsidR="002668F0" w:rsidRPr="002668F0">
        <w:rPr>
          <w:rFonts w:ascii="Times New Roman" w:hAnsi="Times New Roman"/>
        </w:rPr>
        <w:t>Realizácie Projektu ako aj počas doby Udržateľnosti</w:t>
      </w:r>
      <w:r w:rsidRPr="002668F0">
        <w:rPr>
          <w:rFonts w:ascii="Times New Roman" w:hAnsi="Times New Roman"/>
        </w:rPr>
        <w:t xml:space="preserve"> sa sleduje, či nedochádza k zmenám v údajoch použitých pri výpočte Finančnej analýzy. Podstatn</w:t>
      </w:r>
      <w:r w:rsidR="002668F0">
        <w:rPr>
          <w:rFonts w:ascii="Times New Roman" w:hAnsi="Times New Roman"/>
        </w:rPr>
        <w:t>á</w:t>
      </w:r>
      <w:r w:rsidR="002668F0" w:rsidRPr="002668F0">
        <w:rPr>
          <w:rFonts w:ascii="Times New Roman" w:hAnsi="Times New Roman"/>
        </w:rPr>
        <w:t xml:space="preserve"> zmen</w:t>
      </w:r>
      <w:r w:rsidR="002668F0">
        <w:rPr>
          <w:rFonts w:ascii="Times New Roman" w:hAnsi="Times New Roman"/>
        </w:rPr>
        <w:t>a</w:t>
      </w:r>
      <w:r w:rsidR="002668F0" w:rsidRPr="002668F0">
        <w:rPr>
          <w:rFonts w:ascii="Times New Roman" w:hAnsi="Times New Roman"/>
        </w:rPr>
        <w:t xml:space="preserve"> </w:t>
      </w:r>
      <w:r w:rsidR="002668F0">
        <w:rPr>
          <w:rFonts w:ascii="Times New Roman" w:hAnsi="Times New Roman"/>
        </w:rPr>
        <w:t xml:space="preserve">podmienok pre projekty generujúce príjem má </w:t>
      </w:r>
      <w:r w:rsidRPr="002668F0">
        <w:rPr>
          <w:rFonts w:ascii="Times New Roman" w:hAnsi="Times New Roman"/>
        </w:rPr>
        <w:t xml:space="preserve">za následok </w:t>
      </w:r>
      <w:proofErr w:type="spellStart"/>
      <w:r w:rsidRPr="002668F0">
        <w:rPr>
          <w:rFonts w:ascii="Times New Roman" w:hAnsi="Times New Roman"/>
        </w:rPr>
        <w:t>rekalkuláciu</w:t>
      </w:r>
      <w:proofErr w:type="spellEnd"/>
      <w:r w:rsidRPr="002668F0">
        <w:rPr>
          <w:rFonts w:ascii="Times New Roman" w:hAnsi="Times New Roman"/>
        </w:rPr>
        <w:t xml:space="preserve"> Finančnej analýzy a Finančnej medzery. Takto vyčíslené rozdiely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23E5645F" w14:textId="77777777" w:rsidR="00901527" w:rsidRPr="002668F0" w:rsidRDefault="00901527" w:rsidP="00C87FFC">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 </w:t>
      </w:r>
      <w:r w:rsidR="002668F0" w:rsidRPr="002668F0">
        <w:rPr>
          <w:rFonts w:ascii="Times New Roman" w:hAnsi="Times New Roman"/>
        </w:rPr>
        <w:t xml:space="preserve">Počas Realizácie Projektu ako aj počas </w:t>
      </w:r>
      <w:r w:rsidRPr="002668F0">
        <w:rPr>
          <w:rFonts w:ascii="Times New Roman" w:hAnsi="Times New Roman"/>
        </w:rPr>
        <w:t xml:space="preserve">3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projekt dosahuje. Tieto Čisté príjmy je prijímateľ povinný vrátiť Poskytovateľovi 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obdobia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1"/>
      <w:r w:rsidRPr="00D828B9">
        <w:t>......................</w:t>
      </w:r>
      <w:commentRangeEnd w:id="11"/>
      <w:r w:rsidRPr="00D828B9">
        <w:rPr>
          <w:rStyle w:val="Odkaznakomentr"/>
          <w:rFonts w:eastAsia="Times New Roman"/>
          <w:sz w:val="22"/>
          <w:szCs w:val="22"/>
          <w:lang w:eastAsia="sk-SK"/>
        </w:rPr>
        <w:commentReference w:id="11"/>
      </w:r>
      <w:r w:rsidRPr="00D828B9">
        <w:t xml:space="preserve">, do Ukončenia realizácie hlavných aktivít Projektu. Maximálna doba Realizácie hlavných aktivít Projektu </w:t>
      </w:r>
      <w:r w:rsidRPr="00D828B9">
        <w:rPr>
          <w:bCs/>
        </w:rPr>
        <w:t xml:space="preserve">zodpovedá </w:t>
      </w:r>
      <w:r w:rsidRPr="00D828B9">
        <w:t xml:space="preserve">oprávnenému obdobiu stanovenému vo Výzve na predkladanie žiadostí o NFP, pričom za žiadnych okolností nesmie prekročiť termín stanovený v článku 65 ods. 2 všeobecného nariadenia, </w:t>
      </w:r>
      <w:proofErr w:type="spellStart"/>
      <w:r w:rsidRPr="00D828B9">
        <w:t>t.j</w:t>
      </w:r>
      <w:proofErr w:type="spellEnd"/>
      <w:r w:rsidRPr="00D828B9">
        <w:t>. 31.12.2023;</w:t>
      </w:r>
    </w:p>
    <w:p w14:paraId="6F71EB69" w14:textId="07E46106"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orgán štátnej správy alebo územnej samosprávy poverený Slovenskou republikou, ktorý je určený na realizáciu programu a zodpovedá za riadenie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w:t>
      </w:r>
      <w:r w:rsidRPr="00F65B7D">
        <w:lastRenderedPageBreak/>
        <w:t xml:space="preserve">a jej príloh, </w:t>
      </w:r>
      <w:r w:rsidR="00C6009B" w:rsidRPr="00F65B7D">
        <w:t xml:space="preserve">Príručkou pre Prijímateľa, </w:t>
      </w:r>
      <w:commentRangeStart w:id="12"/>
      <w:r w:rsidRPr="00F65B7D">
        <w:t xml:space="preserve">príslušnou schémou pomoci, </w:t>
      </w:r>
      <w:commentRangeEnd w:id="12"/>
      <w:r w:rsidR="006130F7">
        <w:rPr>
          <w:rStyle w:val="Odkaznakomentr"/>
          <w:rFonts w:eastAsia="Times New Roman"/>
          <w:lang w:val="x-none" w:eastAsia="x-none"/>
        </w:rPr>
        <w:commentReference w:id="12"/>
      </w:r>
      <w:r w:rsidRPr="00F65B7D">
        <w:t>ak je súčasťou projektu poskytnutie pomoci, Systémom finančného riadenia, Systémom riadenia EŠIF a Právnymi dokumentmi;</w:t>
      </w:r>
    </w:p>
    <w:p w14:paraId="264C4F23" w14:textId="77777777"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 xml:space="preserve">de </w:t>
      </w:r>
      <w:proofErr w:type="spellStart"/>
      <w:r w:rsidRPr="00D828B9">
        <w:rPr>
          <w:b/>
          <w:bCs/>
        </w:rPr>
        <w:t>minimis</w:t>
      </w:r>
      <w:proofErr w:type="spellEnd"/>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dokumenty, ktoré presne stanovujú pravidlá a podmienky, na ktorých základe môžu poskytovatelia pomoci poskytnúť štátnu pomoc a pomoc "de </w:t>
      </w:r>
      <w:proofErr w:type="spellStart"/>
      <w:r w:rsidRPr="00D828B9">
        <w:t>minimis</w:t>
      </w:r>
      <w:proofErr w:type="spellEnd"/>
      <w:r w:rsidRPr="00D828B9">
        <w:t xml:space="preserve">" jednotlivým prijímateľom;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77777777"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p>
    <w:p w14:paraId="25D42E19" w14:textId="77777777" w:rsidR="002F22D1" w:rsidRPr="00D828B9" w:rsidRDefault="002F22D1" w:rsidP="00C87FFC">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77777777" w:rsidR="002F22D1" w:rsidRPr="00D828B9" w:rsidRDefault="002F22D1" w:rsidP="00C87FFC">
      <w:pPr>
        <w:pStyle w:val="AODefHead"/>
        <w:numPr>
          <w:ilvl w:val="0"/>
          <w:numId w:val="20"/>
        </w:numPr>
        <w:spacing w:before="120" w:line="264" w:lineRule="auto"/>
        <w:ind w:left="540"/>
      </w:pPr>
      <w:r w:rsidRPr="00D828B9">
        <w:rPr>
          <w:b/>
          <w:bCs/>
        </w:rPr>
        <w:t>Správa o zistenej nezrovnalosti</w:t>
      </w:r>
      <w:r w:rsidRPr="00D828B9">
        <w:t xml:space="preserve"> – dokument vyplnený Riadiacim orgánom, Sprostredkovateľským orgánom, platobnou jednotkou, Certifikačným orgánom, Orgánom auditu a jeho spolupracujúcom orgánom, na ktorého základe je oficiálne zdokumentované podozrenie z Nezrovnalosti alebo zistenie Nezrovnalosti;</w:t>
      </w:r>
    </w:p>
    <w:p w14:paraId="0DB759CC" w14:textId="77777777"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ktorého účelom je definovať štandardné procesy a postupy riadenia EŠIF,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77777777"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 príspevku.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6DD4A8E5" w14:textId="701502A7"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Štátna pomoc </w:t>
      </w:r>
      <w:r w:rsidRPr="00D828B9">
        <w:rPr>
          <w:bCs/>
        </w:rPr>
        <w:t>alebo</w:t>
      </w:r>
      <w:r w:rsidRPr="00D828B9">
        <w:rPr>
          <w:b/>
          <w:bCs/>
        </w:rPr>
        <w:t xml:space="preserve"> pomoc </w:t>
      </w:r>
      <w:r w:rsidRPr="00D828B9">
        <w:t xml:space="preserve">–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 Európskej únie. Pomocou sa vo význame uvádzanom v tejto Zmluve o poskytnutí NFP rozumie pomoc de </w:t>
      </w:r>
      <w:proofErr w:type="spellStart"/>
      <w:r w:rsidRPr="00D828B9">
        <w:t>minimis</w:t>
      </w:r>
      <w:proofErr w:type="spellEnd"/>
      <w:r w:rsidRPr="00D828B9">
        <w:t xml:space="preserve"> ako aj štátna </w:t>
      </w:r>
      <w:r w:rsidRPr="00D828B9">
        <w:lastRenderedPageBreak/>
        <w:t xml:space="preserve">pomoc. Povinnosti zmluvných strán, ktoré pre </w:t>
      </w:r>
      <w:proofErr w:type="spellStart"/>
      <w:r w:rsidRPr="00D828B9">
        <w:t>ne</w:t>
      </w:r>
      <w:proofErr w:type="spellEnd"/>
      <w:r w:rsidRPr="00D828B9">
        <w:t xml:space="preserv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26055BA" w14:textId="2B8A8590" w:rsidR="002F22D1" w:rsidRPr="006130F7" w:rsidRDefault="002F22D1" w:rsidP="00C87FFC">
      <w:pPr>
        <w:pStyle w:val="AODefHead"/>
        <w:numPr>
          <w:ilvl w:val="0"/>
          <w:numId w:val="20"/>
        </w:numPr>
        <w:spacing w:before="120" w:line="264" w:lineRule="auto"/>
        <w:ind w:left="539"/>
        <w:rPr>
          <w:strike/>
        </w:rPr>
      </w:pPr>
    </w:p>
    <w:p w14:paraId="14C56FDA" w14:textId="552C9D87" w:rsidR="00D828B9" w:rsidRPr="00D828B9" w:rsidRDefault="00D828B9" w:rsidP="00C87FFC">
      <w:pPr>
        <w:numPr>
          <w:ilvl w:val="1"/>
          <w:numId w:val="20"/>
        </w:numPr>
        <w:spacing w:before="120" w:after="120" w:line="264" w:lineRule="auto"/>
        <w:ind w:left="540"/>
        <w:jc w:val="both"/>
        <w:rPr>
          <w:rFonts w:ascii="Times New Roman" w:hAnsi="Times New Roman"/>
          <w:bCs/>
        </w:rPr>
      </w:pPr>
      <w:r w:rsidRPr="00143198">
        <w:rPr>
          <w:rFonts w:ascii="Times New Roman" w:hAnsi="Times New Roman"/>
          <w:b/>
        </w:rPr>
        <w:t>Účtovný doklad</w:t>
      </w:r>
      <w:r w:rsidRPr="00143198">
        <w:rPr>
          <w:rFonts w:ascii="Times New Roman" w:hAnsi="Times New Roman"/>
          <w:b/>
          <w:bCs/>
        </w:rPr>
        <w:t xml:space="preserve"> - </w:t>
      </w:r>
      <w:r w:rsidRPr="00143198">
        <w:rPr>
          <w:rFonts w:ascii="Times New Roman" w:hAnsi="Times New Roman"/>
        </w:rPr>
        <w:t>doklad definovaný v § 10 ods. 1 zákona o účtovníctve</w:t>
      </w:r>
      <w:r w:rsidR="00BF63E4" w:rsidRPr="00143198">
        <w:rPr>
          <w:rFonts w:ascii="Times New Roman" w:hAnsi="Times New Roman"/>
        </w:rPr>
        <w:t>.</w:t>
      </w:r>
      <w:r w:rsidRPr="00143198">
        <w:rPr>
          <w:rFonts w:ascii="Times New Roman" w:hAnsi="Times New Roman"/>
        </w:rPr>
        <w:t xml:space="preserve"> Na účely predkladania </w:t>
      </w:r>
      <w:proofErr w:type="spellStart"/>
      <w:r w:rsidRPr="00143198">
        <w:rPr>
          <w:rFonts w:ascii="Times New Roman" w:hAnsi="Times New Roman"/>
        </w:rPr>
        <w:t>ŽoP</w:t>
      </w:r>
      <w:proofErr w:type="spellEnd"/>
      <w:r w:rsidRPr="00143198">
        <w:rPr>
          <w:rFonts w:ascii="Times New Roman" w:hAnsi="Times New Roman"/>
        </w:rPr>
        <w:t xml:space="preserve"> (</w:t>
      </w:r>
      <w:proofErr w:type="spellStart"/>
      <w:r w:rsidRPr="00143198">
        <w:rPr>
          <w:rFonts w:ascii="Times New Roman" w:hAnsi="Times New Roman"/>
        </w:rPr>
        <w:t>predfinancovanie</w:t>
      </w:r>
      <w:proofErr w:type="spellEnd"/>
      <w:r w:rsidRPr="00143198">
        <w:rPr>
          <w:rFonts w:ascii="Times New Roman" w:hAnsi="Times New Roman"/>
        </w:rPr>
        <w:t>, refundácia – priebežná platba, zúčtovanie zálohovej platby) sa vyžaduje splnenie náležitostí definovaných v § 10 ods. 1 písm. a) až f) predmetného zákona, pričom za dostatočné</w:t>
      </w:r>
      <w:r w:rsidRPr="00D828B9">
        <w:rPr>
          <w:rFonts w:ascii="Times New Roman" w:hAnsi="Times New Roman"/>
        </w:rPr>
        <w:t xml:space="preserve"> splnenie náležitosti podľa písm. f) sa považuje vyhlásenie Prijímateľa v </w:t>
      </w:r>
      <w:proofErr w:type="spellStart"/>
      <w:r w:rsidRPr="00D828B9">
        <w:rPr>
          <w:rFonts w:ascii="Times New Roman" w:hAnsi="Times New Roman"/>
        </w:rPr>
        <w:t>ŽoP</w:t>
      </w:r>
      <w:proofErr w:type="spellEnd"/>
      <w:r w:rsidRPr="00D828B9">
        <w:rPr>
          <w:rFonts w:ascii="Times New Roman" w:hAnsi="Times New Roman"/>
        </w:rPr>
        <w:t xml:space="preserve">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w:t>
      </w:r>
      <w:r w:rsidR="006071B1">
        <w:rPr>
          <w:rFonts w:ascii="Times New Roman" w:hAnsi="Times New Roman"/>
        </w:rPr>
        <w:t xml:space="preserve"> </w:t>
      </w:r>
      <w:r w:rsidR="006071B1" w:rsidRPr="006071B1">
        <w:rPr>
          <w:rFonts w:ascii="Times New Roman" w:hAnsi="Times New Roman"/>
        </w:rPr>
        <w:t>V súvislosti s pred</w:t>
      </w:r>
      <w:r w:rsidR="00023D83">
        <w:rPr>
          <w:rFonts w:ascii="Times New Roman" w:hAnsi="Times New Roman"/>
        </w:rPr>
        <w:t>d</w:t>
      </w:r>
      <w:r w:rsidR="006071B1" w:rsidRPr="006071B1">
        <w:rPr>
          <w:rFonts w:ascii="Times New Roman" w:hAnsi="Times New Roman"/>
        </w:rPr>
        <w:t>avkovými platbami sa osobitne uvádza, že p</w:t>
      </w:r>
      <w:r w:rsidR="006071B1" w:rsidRPr="006071B1">
        <w:rPr>
          <w:rFonts w:ascii="Times New Roman" w:hAnsi="Times New Roman"/>
          <w:szCs w:val="16"/>
        </w:rPr>
        <w:t xml:space="preserve">re účely predkladania dokladov v rámci žiadosti o platbu sa za účtovný doklad rozdielne od definície uvedenej </w:t>
      </w:r>
      <w:r w:rsidR="006071B1" w:rsidRPr="006071B1">
        <w:rPr>
          <w:rFonts w:ascii="Times New Roman" w:hAnsi="Times New Roman"/>
        </w:rPr>
        <w:t xml:space="preserve">v § 10 ods. 1 zákona o účtovníctve </w:t>
      </w:r>
      <w:r w:rsidR="006071B1" w:rsidRPr="006071B1">
        <w:rPr>
          <w:rFonts w:ascii="Times New Roman" w:hAnsi="Times New Roman"/>
          <w:szCs w:val="16"/>
        </w:rPr>
        <w:t xml:space="preserve">považuje aj doklad, na základe ktorého je uhrádzaná </w:t>
      </w:r>
      <w:r w:rsidR="00CD6A7A">
        <w:rPr>
          <w:rFonts w:ascii="Times New Roman" w:hAnsi="Times New Roman"/>
          <w:szCs w:val="16"/>
        </w:rPr>
        <w:t>P</w:t>
      </w:r>
      <w:r w:rsidR="006071B1" w:rsidRPr="006071B1">
        <w:rPr>
          <w:rFonts w:ascii="Times New Roman" w:hAnsi="Times New Roman"/>
          <w:szCs w:val="16"/>
        </w:rPr>
        <w:t>reddavková platba zo strany Prijímateľa Dodávateľovi</w:t>
      </w:r>
      <w:r w:rsidR="006071B1">
        <w:rPr>
          <w:rFonts w:cs="Arial"/>
          <w:szCs w:val="16"/>
        </w:rPr>
        <w:t>;</w:t>
      </w:r>
    </w:p>
    <w:p w14:paraId="7560C945" w14:textId="7C32A659" w:rsidR="000E3CC2" w:rsidRPr="00EE406F" w:rsidRDefault="000E3CC2" w:rsidP="00EE406F">
      <w:pPr>
        <w:spacing w:before="120" w:line="264" w:lineRule="auto"/>
        <w:ind w:left="540"/>
        <w:jc w:val="both"/>
        <w:rPr>
          <w:rFonts w:ascii="Times New Roman" w:hAnsi="Times New Roman"/>
        </w:rPr>
      </w:pPr>
      <w:commentRangeStart w:id="13"/>
      <w:r w:rsidRPr="00EE406F">
        <w:rPr>
          <w:rFonts w:ascii="Times New Roman" w:hAnsi="Times New Roman"/>
          <w:b/>
        </w:rPr>
        <w:t>Udržateľnosť Projektu</w:t>
      </w:r>
      <w:r w:rsidRPr="00EE406F">
        <w:rPr>
          <w:rFonts w:ascii="Times New Roman" w:hAnsi="Times New Roman"/>
        </w:rPr>
        <w:t xml:space="preserve"> -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3"/>
      <w:r w:rsidR="006130F7">
        <w:rPr>
          <w:rStyle w:val="Odkaznakomentr"/>
          <w:rFonts w:ascii="Times New Roman" w:eastAsia="Times New Roman" w:hAnsi="Times New Roman"/>
          <w:lang w:val="x-none" w:eastAsia="x-none"/>
        </w:rPr>
        <w:commentReference w:id="13"/>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77777777"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 xml:space="preserve">fyzicky sa zrealizovali hlavné Aktivity Projektu, </w:t>
      </w:r>
    </w:p>
    <w:p w14:paraId="3B8CA3B4" w14:textId="77777777" w:rsidR="002F22D1" w:rsidRPr="00D828B9" w:rsidRDefault="002F22D1" w:rsidP="00C87FFC">
      <w:pPr>
        <w:numPr>
          <w:ilvl w:val="0"/>
          <w:numId w:val="37"/>
        </w:numPr>
        <w:spacing w:before="120" w:after="0" w:line="264" w:lineRule="auto"/>
        <w:ind w:hanging="360"/>
        <w:jc w:val="both"/>
        <w:rPr>
          <w:rFonts w:ascii="Times New Roman" w:hAnsi="Times New Roman"/>
          <w:bCs/>
        </w:rPr>
      </w:pPr>
      <w:r w:rsidRPr="00D828B9">
        <w:rPr>
          <w:rFonts w:ascii="Times New Roman" w:hAnsi="Times New Roman"/>
        </w:rPr>
        <w:t>Predmet Projektu bol riadne dodaný Prijímateľovi, Prijímateľ ho prevzal a ak to vyplýva z charakteru plnenia, aj ho uviedol do užívania. Splnenie tejto podmienky sa preukazuje najmä:</w:t>
      </w:r>
    </w:p>
    <w:p w14:paraId="1D70FB3F" w14:textId="77777777"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p>
    <w:p w14:paraId="126364F9" w14:textId="77777777"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 ktoré sú podpísané, ak je Predmetom Projektu zariadenie, dokumentácia, iná hnuteľnú vec, právo alebo iná majetková hodnota, pričom z dokumentu alebo doložky k nemu (ak  je vydaný treťou osobou) musí vyplývať prijatie Predmetu Projektu Prijímateľom a uvedenie Predmetu projektu do užívania (ak je to s ohľadom na Predmet Projektu relevantné),</w:t>
      </w:r>
    </w:p>
    <w:p w14:paraId="0A256A12" w14:textId="77777777"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lastRenderedPageBreak/>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doby Udržateľnosti 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Pr="00143198">
        <w:rPr>
          <w:rFonts w:ascii="Times New Roman" w:hAnsi="Times New Roman"/>
        </w:rPr>
        <w:t xml:space="preserve"> </w:t>
      </w:r>
    </w:p>
    <w:p w14:paraId="5862DE33" w14:textId="1CDA83C3" w:rsidR="008F0B5A" w:rsidRPr="008F0B5A"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tak, ako sa to predpokladalo v schválenej Žiadosti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05FD9C1F" w:rsidR="002F22D1" w:rsidRPr="00D828B9" w:rsidRDefault="008F0B5A" w:rsidP="008F0B5A">
      <w:pPr>
        <w:spacing w:before="120" w:after="0" w:line="264" w:lineRule="auto"/>
        <w:ind w:left="1260"/>
        <w:jc w:val="both"/>
        <w:rPr>
          <w:rFonts w:ascii="Times New Roman" w:hAnsi="Times New Roman"/>
          <w:bCs/>
        </w:rPr>
      </w:pPr>
      <w:r>
        <w:rPr>
          <w:rFonts w:ascii="Times New Roman" w:hAnsi="Times New Roman"/>
        </w:rPr>
        <w:t xml:space="preserve">alebo pre prípad projektov, </w:t>
      </w:r>
      <w:r w:rsidR="005E4601">
        <w:rPr>
          <w:rFonts w:ascii="Times New Roman" w:hAnsi="Times New Roman"/>
        </w:rPr>
        <w:t xml:space="preserve">pri </w:t>
      </w:r>
      <w:r>
        <w:rPr>
          <w:rFonts w:ascii="Times New Roman" w:hAnsi="Times New Roman"/>
        </w:rPr>
        <w:t xml:space="preserve">ktorých neexistuje hmotne </w:t>
      </w:r>
      <w:proofErr w:type="spellStart"/>
      <w:r>
        <w:rPr>
          <w:rFonts w:ascii="Times New Roman" w:hAnsi="Times New Roman"/>
        </w:rPr>
        <w:t>zachytiteľný</w:t>
      </w:r>
      <w:proofErr w:type="spellEnd"/>
      <w:r>
        <w:rPr>
          <w:rFonts w:ascii="Times New Roman" w:hAnsi="Times New Roman"/>
        </w:rPr>
        <w:t xml:space="preserve"> Predmet Projektu, predložením čestného vyhlásenia Prijímateľa s uvedením dňa, ku ktorému došlo k ukončeniu poslednej hlavnej Aktivity Projektu</w:t>
      </w:r>
      <w:r w:rsidR="001E3EE1">
        <w:rPr>
          <w:rFonts w:ascii="Times New Roman" w:hAnsi="Times New Roman"/>
        </w:rPr>
        <w:t xml:space="preserve">, pričom prílohou čestného vyhlásenia je </w:t>
      </w:r>
      <w:commentRangeStart w:id="14"/>
      <w:r w:rsidR="001E3EE1">
        <w:rPr>
          <w:rFonts w:ascii="Times New Roman" w:hAnsi="Times New Roman"/>
        </w:rPr>
        <w:t>dokument</w:t>
      </w:r>
      <w:commentRangeEnd w:id="14"/>
      <w:r w:rsidR="001E3EE1">
        <w:rPr>
          <w:rStyle w:val="Odkaznakomentr"/>
          <w:rFonts w:ascii="Times New Roman" w:eastAsia="Times New Roman" w:hAnsi="Times New Roman"/>
          <w:lang w:val="x-none" w:eastAsia="x-none"/>
        </w:rPr>
        <w:commentReference w:id="14"/>
      </w:r>
      <w:r w:rsidR="001E3EE1">
        <w:rPr>
          <w:rFonts w:ascii="Times New Roman" w:hAnsi="Times New Roman"/>
        </w:rPr>
        <w:t xml:space="preserve"> odôvodňujúci ukončenie poslednej hlavnej Aktivity Projektu v deň uvedený v čestnom vyhlásení</w:t>
      </w:r>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5"/>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5"/>
      <w:r w:rsidRPr="00D828B9">
        <w:rPr>
          <w:rStyle w:val="Odkaznakomentr"/>
          <w:rFonts w:ascii="Times New Roman" w:hAnsi="Times New Roman"/>
          <w:sz w:val="22"/>
          <w:szCs w:val="22"/>
        </w:rPr>
        <w:commentReference w:id="15"/>
      </w:r>
    </w:p>
    <w:p w14:paraId="109DD91E" w14:textId="77777777"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6"/>
      <w:r w:rsidRPr="004F65B0">
        <w:t xml:space="preserve">v príslušnej schéme pomoci, </w:t>
      </w:r>
      <w:commentRangeEnd w:id="16"/>
      <w:r w:rsidR="006130F7">
        <w:rPr>
          <w:rStyle w:val="Odkaznakomentr"/>
          <w:rFonts w:eastAsia="Times New Roman"/>
          <w:lang w:val="x-none" w:eastAsia="x-none"/>
        </w:rPr>
        <w:commentReference w:id="16"/>
      </w:r>
      <w:r w:rsidRPr="004F65B0">
        <w:t>ak Projekt zahŕňa poskytnutie pomoci, v Systéme finančného riadenia, v Systéme riadenia EŠIF a v Právnych dokumentoch;</w:t>
      </w:r>
    </w:p>
    <w:p w14:paraId="129F20A1" w14:textId="2BA42AC5" w:rsidR="002F22D1" w:rsidRPr="00D828B9" w:rsidRDefault="002F22D1" w:rsidP="00076A3F">
      <w:pPr>
        <w:pStyle w:val="AODefHead"/>
        <w:numPr>
          <w:ilvl w:val="0"/>
          <w:numId w:val="20"/>
        </w:numPr>
        <w:spacing w:before="120" w:line="264" w:lineRule="auto"/>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343/2015 Z. z.</w:t>
      </w:r>
      <w:r w:rsidRPr="00D828B9">
        <w:t xml:space="preserve"> o verejnom obstarávaní a o zmene a doplnení niektorých zákonov v znení neskorších predpisov (ďalej aj „zákon o VO“) v súvislosti s výberom Dodávateľa; ak sa v Zmluve o poskytnutí NFP uvádza pojem Verejné obstarávanie vo všeobecnom význame obstarávania služieb, tovarov a stavebných prác, </w:t>
      </w:r>
      <w:proofErr w:type="spellStart"/>
      <w:r w:rsidRPr="00D828B9">
        <w:t>t.j</w:t>
      </w:r>
      <w:proofErr w:type="spellEnd"/>
      <w:r w:rsidRPr="00D828B9">
        <w:t>. bez ohľadu na konkrétne postupy obstarávania, zahŕňa aj iné druhy obstarávania nespadajúce pod zákon o VO, ak ich právny poriadok SR pre konkrétny prípad pripúšťa</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5409A287" w:rsidR="002F22D1" w:rsidRPr="00D828B9" w:rsidRDefault="002F22D1" w:rsidP="00346308">
      <w:pPr>
        <w:pStyle w:val="AODefHead"/>
        <w:numPr>
          <w:ilvl w:val="0"/>
          <w:numId w:val="20"/>
        </w:numPr>
        <w:spacing w:before="120" w:line="264" w:lineRule="auto"/>
      </w:pPr>
      <w:r w:rsidRPr="00D828B9">
        <w:rPr>
          <w:b/>
        </w:rPr>
        <w:t>Verejnoprávny subjekt</w:t>
      </w:r>
      <w:r w:rsidRPr="00D828B9">
        <w:t xml:space="preserve"> – každý subjekt, ktorý sa riadi verejným právom v zmysle čl. 1 ods. 9 smernice Európskeho parlamentu a Rady (ES) č. 18/2004 z 31. marca 2004 o koordinácii postupov zadávania verejných zákaziek na práce, verejných zákaziek na dodávku tovaru a verejných zákaziek na služby, a každé európske zoskupenie územnej spolupráce zriadené v súlade s nariadením Európskeho parlamentu a Rady (EÚ) č. 1302/2013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6D5B014A" w:rsidR="002F22D1" w:rsidRPr="00143198" w:rsidRDefault="002F22D1" w:rsidP="00C87FFC">
      <w:pPr>
        <w:pStyle w:val="AODefHead"/>
        <w:numPr>
          <w:ilvl w:val="0"/>
          <w:numId w:val="20"/>
        </w:numPr>
        <w:spacing w:before="120" w:line="264" w:lineRule="auto"/>
        <w:ind w:left="540"/>
      </w:pPr>
      <w:r w:rsidRPr="00143198">
        <w:rPr>
          <w:b/>
        </w:rPr>
        <w:lastRenderedPageBreak/>
        <w:t xml:space="preserve">Vládny audit </w:t>
      </w:r>
      <w:r w:rsidRPr="00143198">
        <w:t xml:space="preserve">– vládnym auditom sa rozumie nezávislá, objektívna, overovacia, hodnotiaca a uisťovania činnosť vykonávaná podľa zákona </w:t>
      </w:r>
      <w:r w:rsidR="00CF6859" w:rsidRPr="00143198">
        <w:t>o finančnej kontrole a  audite</w:t>
      </w:r>
      <w:r w:rsidRPr="00143198">
        <w:t>, osobitných predpisov a so zohľadnením medzinárodne uznávaných audítorských štandardov;</w:t>
      </w:r>
    </w:p>
    <w:p w14:paraId="1B11F152" w14:textId="208E8B24" w:rsidR="002F22D1" w:rsidRPr="00D828B9" w:rsidRDefault="002F22D1" w:rsidP="00C87FFC">
      <w:pPr>
        <w:pStyle w:val="AODefPara"/>
        <w:numPr>
          <w:ilvl w:val="1"/>
          <w:numId w:val="20"/>
        </w:numPr>
        <w:spacing w:before="120" w:line="264" w:lineRule="auto"/>
        <w:ind w:left="540"/>
      </w:pPr>
      <w:r w:rsidRPr="00D828B9">
        <w:rPr>
          <w:b/>
        </w:rPr>
        <w:t xml:space="preserve">Výzva na predkladanie žiadostí </w:t>
      </w:r>
      <w:r w:rsidRPr="00D828B9">
        <w:t>alebo</w:t>
      </w:r>
      <w:r w:rsidRPr="00D828B9">
        <w:rPr>
          <w:b/>
        </w:rPr>
        <w:t xml:space="preserve"> Výzva -</w:t>
      </w:r>
      <w:r w:rsidRPr="00D828B9">
        <w:t xml:space="preserve"> východiskový metodický a odborný podklad zo strany Poskytovateľa, na základe ktorého Prijímateľ v postavení žiadateľa vypracoval a predložil žiadosť o NFP Poskytovateľovi, určujúcou výzvou pre Zmluvné strany </w:t>
      </w:r>
      <w:proofErr w:type="spellStart"/>
      <w:r w:rsidRPr="00D828B9">
        <w:t>je</w:t>
      </w:r>
      <w:r w:rsidR="00E91395">
        <w:t>Výzva</w:t>
      </w:r>
      <w:proofErr w:type="spellEnd"/>
      <w:r w:rsidRPr="00D828B9">
        <w:t xml:space="preserve">, </w:t>
      </w:r>
      <w:r w:rsidR="00E11F8D" w:rsidRPr="00F441D8">
        <w:t>ktor</w:t>
      </w:r>
      <w:r w:rsidR="00346308">
        <w:t>ej</w:t>
      </w:r>
      <w:r w:rsidR="00E11F8D" w:rsidRPr="00F441D8">
        <w:t xml:space="preserve"> </w:t>
      </w:r>
      <w:r w:rsidR="00F441D8" w:rsidRPr="00F441D8">
        <w:t xml:space="preserve">kód je uvedený v písmene </w:t>
      </w:r>
      <w:r w:rsidR="005D5591">
        <w:t>A</w:t>
      </w:r>
      <w:r w:rsidR="00F441D8" w:rsidRPr="00F441D8">
        <w:t>) preambuly Zmluvy o poskytnutí NFP</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77777777" w:rsidR="002F22D1" w:rsidRPr="00D828B9" w:rsidRDefault="002F22D1" w:rsidP="00C87FFC">
      <w:pPr>
        <w:pStyle w:val="AODefHead"/>
        <w:numPr>
          <w:ilvl w:val="0"/>
          <w:numId w:val="20"/>
        </w:numPr>
        <w:spacing w:before="120" w:line="264" w:lineRule="auto"/>
        <w:ind w:left="900"/>
      </w:pPr>
      <w:r w:rsidRPr="00D828B9">
        <w:t xml:space="preserve">(ii) vystavenia prvej písomnej objednávky pre Dodávateľa, alebo nadobudnutím účinnosti prvej zmluvy uzavretej s Dodávateľom, </w:t>
      </w:r>
      <w:r w:rsidR="004059ED">
        <w:t>ak</w:t>
      </w:r>
      <w:r w:rsidRPr="00D828B9">
        <w:t xml:space="preserve"> nebola vystavená objednávka 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77777777" w:rsidR="002F22D1" w:rsidRPr="00D828B9" w:rsidRDefault="002F22D1" w:rsidP="00C87FFC">
      <w:pPr>
        <w:pStyle w:val="AODefPara"/>
        <w:numPr>
          <w:ilvl w:val="1"/>
          <w:numId w:val="20"/>
        </w:numPr>
        <w:spacing w:before="120" w:line="264" w:lineRule="auto"/>
        <w:ind w:left="902"/>
      </w:pPr>
      <w:r w:rsidRPr="00D828B9">
        <w:t xml:space="preserve">(v) začatia realizácie inej prvej hlavnej Aktivity, ktorú nemožno podradiť pod body (i) až (iv) a ktorá je ako hlavná aktivity 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77777777" w:rsidR="0095057C" w:rsidRPr="0095057C" w:rsidRDefault="00764BD1" w:rsidP="0095057C">
      <w:pPr>
        <w:pStyle w:val="AODefPara"/>
        <w:numPr>
          <w:ilvl w:val="0"/>
          <w:numId w:val="44"/>
        </w:numPr>
        <w:spacing w:before="120" w:line="264" w:lineRule="auto"/>
      </w:pPr>
      <w:r w:rsidRPr="008C3778">
        <w:rPr>
          <w:bCs/>
        </w:rPr>
        <w:t>predloženie dokumentácie k VO na výkon ex-</w:t>
      </w:r>
      <w:proofErr w:type="spellStart"/>
      <w:r w:rsidRPr="008C3778">
        <w:rPr>
          <w:bCs/>
        </w:rPr>
        <w:t>ante</w:t>
      </w:r>
      <w:proofErr w:type="spellEnd"/>
      <w:r w:rsidRPr="008C3778">
        <w:rPr>
          <w:bCs/>
        </w:rPr>
        <w:t xml:space="preserve"> kontroly, ak je takáto kontrola vzhľadom na charakter zákazky povinná, </w:t>
      </w:r>
      <w:r w:rsidR="0095057C">
        <w:rPr>
          <w:bCs/>
        </w:rPr>
        <w:t xml:space="preserve">alebo </w:t>
      </w:r>
    </w:p>
    <w:p w14:paraId="46A1CF9D" w14:textId="77777777"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erejných obstarávaniach, kde nie je povinne vykonávaná ex-</w:t>
      </w:r>
      <w:proofErr w:type="spellStart"/>
      <w:r w:rsidRPr="008C3778">
        <w:rPr>
          <w:bCs/>
        </w:rPr>
        <w:t>ante</w:t>
      </w:r>
      <w:proofErr w:type="spellEnd"/>
      <w:r w:rsidRPr="008C3778">
        <w:rPr>
          <w:bCs/>
        </w:rPr>
        <w:t xml:space="preserv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77777777"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výzva na predkladanie ponúk na zverejnenie</w:t>
      </w:r>
      <w:r w:rsidR="009F1CF6" w:rsidRPr="00430DD9">
        <w:rPr>
          <w:bCs/>
        </w:rPr>
        <w:t xml:space="preserve">, alebo </w:t>
      </w:r>
    </w:p>
    <w:p w14:paraId="50812276" w14:textId="77777777" w:rsidR="00764BD1" w:rsidRPr="00430DD9"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764BD1" w:rsidRPr="00430DD9">
        <w:rPr>
          <w:bCs/>
        </w:rPr>
        <w:t>;</w:t>
      </w:r>
    </w:p>
    <w:p w14:paraId="57E15A05" w14:textId="1501D70F" w:rsidR="002F22D1" w:rsidRPr="00D828B9" w:rsidRDefault="002F22D1" w:rsidP="002F22D1">
      <w:pPr>
        <w:pStyle w:val="AODefPara"/>
        <w:numPr>
          <w:ilvl w:val="0"/>
          <w:numId w:val="0"/>
        </w:numPr>
        <w:spacing w:before="120" w:line="264" w:lineRule="auto"/>
        <w:ind w:left="540"/>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lastRenderedPageBreak/>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77777777"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w:t>
      </w:r>
      <w:proofErr w:type="spellStart"/>
      <w:r w:rsidRPr="00D828B9">
        <w:rPr>
          <w:rFonts w:ascii="Times New Roman" w:hAnsi="Times New Roman"/>
          <w:b/>
        </w:rPr>
        <w:t>ŽoP</w:t>
      </w:r>
      <w:proofErr w:type="spellEnd"/>
      <w:r w:rsidRPr="00D828B9">
        <w:rPr>
          <w:rFonts w:ascii="Times New Roman" w:hAnsi="Times New Roman"/>
          <w:b/>
        </w:rPr>
        <w:t xml:space="preserve"> -</w:t>
      </w:r>
      <w:r w:rsidRPr="00D828B9">
        <w:rPr>
          <w:rFonts w:ascii="Times New Roman" w:hAnsi="Times New Roman"/>
        </w:rPr>
        <w:t xml:space="preserve">  dokument, ktorý pozostáva z formuláru žiadosti a povinných príloh, na základe ktorého je Prijímateľovi uhrádzaný príspevok, </w:t>
      </w:r>
      <w:proofErr w:type="spellStart"/>
      <w:r w:rsidRPr="00D828B9">
        <w:rPr>
          <w:rFonts w:ascii="Times New Roman" w:hAnsi="Times New Roman"/>
        </w:rPr>
        <w:t>t.j</w:t>
      </w:r>
      <w:proofErr w:type="spellEnd"/>
      <w:r w:rsidRPr="00D828B9">
        <w:rPr>
          <w:rFonts w:ascii="Times New Roman" w:hAnsi="Times New Roman"/>
        </w:rPr>
        <w:t xml:space="preserve">. prostriedky EÚ a štátneho rozpočtu na spolufinancovanie v príslušnom pomere. </w:t>
      </w:r>
      <w:r w:rsidRPr="00D828B9">
        <w:rPr>
          <w:rFonts w:ascii="Times New Roman" w:hAnsi="Times New Roman"/>
          <w:bCs/>
        </w:rPr>
        <w:t>Žiadosť o platbu prijímateľ eviduje v ITMS2014+;</w:t>
      </w:r>
    </w:p>
    <w:p w14:paraId="005BDAC1" w14:textId="77777777"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w:t>
      </w:r>
      <w:proofErr w:type="spellStart"/>
      <w:r w:rsidR="00BF63E4">
        <w:rPr>
          <w:rFonts w:ascii="Times New Roman" w:hAnsi="Times New Roman"/>
          <w:b/>
          <w:bCs/>
        </w:rPr>
        <w:t>ŽoV</w:t>
      </w:r>
      <w:proofErr w:type="spellEnd"/>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ktorých základe má Prijímateľ povinnosť vrátiť finančné prostriedky v príslušnom pomere na stanovené bankové účty</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7"/>
      <w:r w:rsidR="00F22B3D" w:rsidRPr="00A91910">
        <w:rPr>
          <w:rFonts w:ascii="Times New Roman" w:hAnsi="Times New Roman"/>
          <w:bCs/>
        </w:rPr>
        <w:t xml:space="preserve">a Udržateľnosť Projektu </w:t>
      </w:r>
      <w:commentRangeEnd w:id="17"/>
      <w:r w:rsidR="006130F7">
        <w:rPr>
          <w:rStyle w:val="Odkaznakomentr"/>
          <w:rFonts w:ascii="Times New Roman" w:eastAsia="Times New Roman" w:hAnsi="Times New Roman"/>
          <w:lang w:val="x-none" w:eastAsia="x-none"/>
        </w:rPr>
        <w:commentReference w:id="17"/>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77777777"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8"/>
      <w:r w:rsidRPr="000F6256">
        <w:rPr>
          <w:rFonts w:ascii="Times New Roman" w:hAnsi="Times New Roman"/>
        </w:rPr>
        <w:t xml:space="preserve">a Udržateľnosti Projektu </w:t>
      </w:r>
      <w:commentRangeEnd w:id="18"/>
      <w:r w:rsidR="006130F7">
        <w:rPr>
          <w:rStyle w:val="Odkaznakomentr"/>
          <w:rFonts w:ascii="Times New Roman" w:eastAsia="Times New Roman" w:hAnsi="Times New Roman"/>
          <w:lang w:val="x-none" w:eastAsia="x-none"/>
        </w:rPr>
        <w:commentReference w:id="18"/>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19"/>
      <w:r w:rsidRPr="000F6256">
        <w:rPr>
          <w:rFonts w:ascii="Times New Roman" w:hAnsi="Times New Roman"/>
        </w:rPr>
        <w:t>a v súlade s čl. 71 ods. 1 všeobecného nariadenia</w:t>
      </w:r>
      <w:commentRangeEnd w:id="19"/>
      <w:r w:rsidR="006130F7">
        <w:rPr>
          <w:rStyle w:val="Odkaznakomentr"/>
          <w:rFonts w:ascii="Times New Roman" w:eastAsia="Times New Roman" w:hAnsi="Times New Roman"/>
          <w:lang w:val="x-none" w:eastAsia="x-none"/>
        </w:rPr>
        <w:commentReference w:id="19"/>
      </w:r>
      <w:r w:rsidRPr="000F6256">
        <w:rPr>
          <w:rFonts w:ascii="Times New Roman" w:hAnsi="Times New Roman"/>
        </w:rPr>
        <w:t xml:space="preserve"> vo výške, ktorá je úmerná obdobiu, počas ktorého došlo k porušeniu podmienok v dôsledku vzniku Podstatnej zmeny Projektu. </w:t>
      </w:r>
    </w:p>
    <w:p w14:paraId="455844FB" w14:textId="77777777"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 žiadosti podľa Zákona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w:t>
      </w:r>
      <w:r w:rsidRPr="00143198">
        <w:rPr>
          <w:rFonts w:ascii="Times New Roman" w:hAnsi="Times New Roman"/>
        </w:rPr>
        <w:lastRenderedPageBreak/>
        <w:t xml:space="preserve">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0"/>
      <w:r w:rsidR="00160AAA" w:rsidRPr="000F6256">
        <w:rPr>
          <w:rFonts w:ascii="Times New Roman" w:hAnsi="Times New Roman"/>
        </w:rPr>
        <w:t xml:space="preserve">a v súlade s čl. 71 ods. 1 všeobecného nariadenia </w:t>
      </w:r>
      <w:commentRangeEnd w:id="20"/>
      <w:r w:rsidR="006130F7">
        <w:rPr>
          <w:rStyle w:val="Odkaznakomentr"/>
          <w:rFonts w:ascii="Times New Roman" w:eastAsia="Times New Roman" w:hAnsi="Times New Roman"/>
          <w:lang w:val="x-none" w:eastAsia="x-none"/>
        </w:rPr>
        <w:commentReference w:id="20"/>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77777777"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1"/>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1"/>
      <w:r w:rsidR="009C6F75">
        <w:rPr>
          <w:rStyle w:val="Odkaznakomentr"/>
          <w:rFonts w:ascii="Times New Roman" w:eastAsia="Times New Roman" w:hAnsi="Times New Roman"/>
          <w:lang w:val="x-none" w:eastAsia="x-none"/>
        </w:rPr>
        <w:commentReference w:id="21"/>
      </w:r>
      <w:r>
        <w:rPr>
          <w:rFonts w:ascii="Times New Roman" w:hAnsi="Times New Roman"/>
          <w:bCs/>
        </w:rPr>
        <w:t xml:space="preserve">  Ak dôjde k vzniku Podstatnej zmeny Projektu v zmysle predchádzajúcej vety, ide o podstatné porušenie povinností Prijímateľom podľa 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77777777"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 xml:space="preserve">Prijímateľ je povinný riadiť sa aktuálnou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53048D0E" w14:textId="77777777" w:rsidR="003C0F18" w:rsidRPr="00160AAA" w:rsidRDefault="003C0F18" w:rsidP="00A66B02">
      <w:pPr>
        <w:numPr>
          <w:ilvl w:val="1"/>
          <w:numId w:val="25"/>
        </w:numPr>
        <w:spacing w:before="120" w:line="264" w:lineRule="auto"/>
        <w:jc w:val="both"/>
        <w:rPr>
          <w:rFonts w:ascii="Times New Roman" w:hAnsi="Times New Roman"/>
        </w:rPr>
      </w:pPr>
      <w:r w:rsidRPr="00160AAA">
        <w:rPr>
          <w:rFonts w:ascii="Times New Roman" w:hAnsi="Times New Roman"/>
        </w:rPr>
        <w:t xml:space="preserve">Prijímateľ má právo zabezpečiť od tretích osôb dodávku služieb, tovarov a stavebných prác potrebných pre realizáciu aktivít Projektu </w:t>
      </w:r>
      <w:r w:rsidR="009A6C12" w:rsidRPr="00160AAA">
        <w:rPr>
          <w:rFonts w:ascii="Times New Roman" w:hAnsi="Times New Roman"/>
        </w:rPr>
        <w:t>a súčasne je povinný dodržiavať princípy</w:t>
      </w:r>
      <w:r w:rsidRPr="00160AAA">
        <w:rPr>
          <w:rFonts w:ascii="Times New Roman" w:hAnsi="Times New Roman"/>
        </w:rPr>
        <w:t xml:space="preserve"> nediskriminácie, </w:t>
      </w:r>
      <w:r w:rsidR="00C02F0F" w:rsidRPr="00160AAA">
        <w:rPr>
          <w:rFonts w:ascii="Times New Roman" w:hAnsi="Times New Roman"/>
        </w:rPr>
        <w:t xml:space="preserve">rovnakého zaobchádzania, </w:t>
      </w:r>
      <w:r w:rsidRPr="00160AAA">
        <w:rPr>
          <w:rFonts w:ascii="Times New Roman" w:hAnsi="Times New Roman"/>
        </w:rPr>
        <w:t>transparentnosti, hospodárnosti, efektívnosti, účinnosti a účelnosti.</w:t>
      </w:r>
    </w:p>
    <w:p w14:paraId="70A43DC1" w14:textId="7974A4C8" w:rsidR="003C0F18" w:rsidRPr="00160AAA" w:rsidRDefault="003C0F18" w:rsidP="0015425E">
      <w:pPr>
        <w:numPr>
          <w:ilvl w:val="1"/>
          <w:numId w:val="25"/>
        </w:numPr>
        <w:spacing w:before="120" w:after="0" w:line="264" w:lineRule="auto"/>
        <w:jc w:val="both"/>
        <w:rPr>
          <w:rFonts w:ascii="Times New Roman" w:hAnsi="Times New Roman"/>
        </w:rPr>
      </w:pPr>
      <w:r w:rsidRPr="00160AAA">
        <w:rPr>
          <w:rFonts w:ascii="Times New Roman" w:hAnsi="Times New Roman"/>
        </w:rPr>
        <w:lastRenderedPageBreak/>
        <w:t xml:space="preserve">Prijímateľ je povinný postupovať pri zadávaní zákaziek na dodanie služieb, tovarov a  stavebných prác potrebných pre Realizáciu aktivít Projektu </w:t>
      </w:r>
      <w:r w:rsidR="00EE00C8" w:rsidRPr="00160AAA">
        <w:rPr>
          <w:rFonts w:ascii="Times New Roman" w:hAnsi="Times New Roman"/>
        </w:rPr>
        <w:t xml:space="preserve">ako aj pri zmenách týchto zákaziek </w:t>
      </w:r>
      <w:r w:rsidRPr="00160AAA">
        <w:rPr>
          <w:rFonts w:ascii="Times New Roman" w:hAnsi="Times New Roman"/>
        </w:rPr>
        <w:t xml:space="preserve">v súlade so zákonom  o VO. </w:t>
      </w:r>
      <w:r w:rsidR="009A6C12" w:rsidRPr="00160AAA">
        <w:rPr>
          <w:rFonts w:ascii="Times New Roman" w:hAnsi="Times New Roman"/>
        </w:rPr>
        <w:t>Ak sa ustanovenia zákona o VO na Prijímateľa alebo danú zákazku nevzťahujú,</w:t>
      </w:r>
      <w:r w:rsidRPr="00160AAA">
        <w:rPr>
          <w:rFonts w:ascii="Times New Roman" w:hAnsi="Times New Roman"/>
        </w:rPr>
        <w:t xml:space="preserve"> je </w:t>
      </w:r>
      <w:r w:rsidR="009A6C12" w:rsidRPr="00160AAA">
        <w:rPr>
          <w:rFonts w:ascii="Times New Roman" w:hAnsi="Times New Roman"/>
        </w:rPr>
        <w:t xml:space="preserve">Prijímateľ </w:t>
      </w:r>
      <w:r w:rsidRPr="00160AAA">
        <w:rPr>
          <w:rFonts w:ascii="Times New Roman" w:hAnsi="Times New Roman"/>
        </w:rPr>
        <w:t>povinný postupovať pri zadávaní zákaziek podľa pravidiel upravených v Metodickom pokyne CKO č</w:t>
      </w:r>
      <w:r w:rsidR="00BD2AA7">
        <w:rPr>
          <w:rFonts w:ascii="Times New Roman" w:hAnsi="Times New Roman"/>
        </w:rPr>
        <w:t>. 12</w:t>
      </w:r>
      <w:r w:rsidR="00685086" w:rsidRPr="00160AAA">
        <w:rPr>
          <w:rFonts w:ascii="Times New Roman" w:hAnsi="Times New Roman"/>
        </w:rPr>
        <w:t xml:space="preserve"> Prijímateľ je povinný pri zadávaní zákaziek podľa §9 ods. 9 </w:t>
      </w:r>
      <w:r w:rsidR="0015425E" w:rsidRPr="0015425E">
        <w:rPr>
          <w:rFonts w:ascii="Times New Roman" w:hAnsi="Times New Roman"/>
        </w:rPr>
        <w:t xml:space="preserve">zákona o VO  </w:t>
      </w:r>
      <w:r w:rsidR="00685086" w:rsidRPr="00160AAA">
        <w:rPr>
          <w:rFonts w:ascii="Times New Roman" w:hAnsi="Times New Roman"/>
        </w:rPr>
        <w:t>postupovať spôsobom upraveným v kapitole 3.3.7.2.6 Systému riadenia EŠIF. Prijímateľ je povinný postupovať pri zadávaní zákaziek v hodnote nad 5000 € podľa postupov u</w:t>
      </w:r>
      <w:r w:rsidR="00594635" w:rsidRPr="00160AAA">
        <w:rPr>
          <w:rFonts w:ascii="Times New Roman" w:hAnsi="Times New Roman"/>
        </w:rPr>
        <w:t xml:space="preserve">pravených </w:t>
      </w:r>
      <w:r w:rsidR="00685086" w:rsidRPr="00160AAA">
        <w:rPr>
          <w:rFonts w:ascii="Times New Roman" w:hAnsi="Times New Roman"/>
        </w:rPr>
        <w:t xml:space="preserve">v Metodickom pokyne CKO č. </w:t>
      </w:r>
      <w:r w:rsidR="00BD2AA7">
        <w:rPr>
          <w:rFonts w:ascii="Times New Roman" w:hAnsi="Times New Roman"/>
        </w:rPr>
        <w:t>14</w:t>
      </w:r>
      <w:r w:rsidR="00F139E5">
        <w:rPr>
          <w:rFonts w:ascii="Times New Roman" w:hAnsi="Times New Roman"/>
        </w:rPr>
        <w:t>.</w:t>
      </w:r>
      <w:r w:rsidR="00685086" w:rsidRPr="00160AAA">
        <w:rPr>
          <w:rFonts w:ascii="Times New Roman" w:hAnsi="Times New Roman"/>
        </w:rPr>
        <w:t xml:space="preserve"> </w:t>
      </w:r>
    </w:p>
    <w:p w14:paraId="67E215FD" w14:textId="6E6E83F6" w:rsidR="003C0F18" w:rsidRPr="00834F40" w:rsidRDefault="003C0F18" w:rsidP="006C26E2">
      <w:pPr>
        <w:numPr>
          <w:ilvl w:val="1"/>
          <w:numId w:val="25"/>
        </w:numPr>
        <w:spacing w:before="120" w:after="0" w:line="264" w:lineRule="auto"/>
        <w:jc w:val="both"/>
        <w:rPr>
          <w:rFonts w:ascii="Times New Roman" w:hAnsi="Times New Roman"/>
        </w:rPr>
      </w:pPr>
      <w:r w:rsidRPr="00160AAA">
        <w:rPr>
          <w:rFonts w:ascii="Times New Roman" w:hAnsi="Times New Roman"/>
        </w:rPr>
        <w:t xml:space="preserve">Prijímateľ je povinný zaslať Poskytovateľovi dokumentáciu z obstarávania tovarov, služieb, stavebných prác a súvisiacich postupov v plnom rozsahu,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w:t>
      </w:r>
      <w:r w:rsidR="0070635C" w:rsidRPr="00160AAA">
        <w:rPr>
          <w:rFonts w:ascii="Times New Roman" w:hAnsi="Times New Roman"/>
        </w:rPr>
        <w:t xml:space="preserve">Prijímateľ predkladá dokumentáciu podľa predchádzajúcej vety v lehotách a vo forme určenej v Systéme riadenia EŠIF, ak Poskytovateľ neurčí inak. </w:t>
      </w:r>
      <w:r w:rsidRPr="00160AAA">
        <w:rPr>
          <w:rFonts w:ascii="Times New Roman" w:hAnsi="Times New Roman"/>
        </w:rPr>
        <w:t xml:space="preserve">Dokumentáciu </w:t>
      </w:r>
      <w:r w:rsidR="0014042F" w:rsidRPr="00160AAA">
        <w:rPr>
          <w:rFonts w:ascii="Times New Roman" w:hAnsi="Times New Roman"/>
        </w:rPr>
        <w:t xml:space="preserve">Prijímateľ </w:t>
      </w:r>
      <w:r w:rsidRPr="00160AAA">
        <w:rPr>
          <w:rFonts w:ascii="Times New Roman" w:hAnsi="Times New Roman"/>
        </w:rPr>
        <w:t xml:space="preserve">predkladá písomne, pričom časť dokumentácie </w:t>
      </w:r>
      <w:r w:rsidR="0044500C" w:rsidRPr="006130F7">
        <w:rPr>
          <w:rFonts w:ascii="Times New Roman" w:hAnsi="Times New Roman"/>
        </w:rPr>
        <w:t>môže predložiť</w:t>
      </w:r>
      <w:r w:rsidRPr="00160AAA">
        <w:rPr>
          <w:rFonts w:ascii="Times New Roman" w:hAnsi="Times New Roman"/>
        </w:rPr>
        <w:t xml:space="preserve"> aj cez ITMS2014+. Minimálny rozsah dokumentácie, ktorú </w:t>
      </w:r>
      <w:r w:rsidR="0044500C">
        <w:rPr>
          <w:rFonts w:ascii="Times New Roman" w:hAnsi="Times New Roman"/>
        </w:rPr>
        <w:t xml:space="preserve">je </w:t>
      </w:r>
      <w:r w:rsidR="0014042F" w:rsidRPr="00160AAA">
        <w:rPr>
          <w:rFonts w:ascii="Times New Roman" w:hAnsi="Times New Roman"/>
        </w:rPr>
        <w:t xml:space="preserve">Prijímateľ </w:t>
      </w:r>
      <w:r w:rsidR="0044500C" w:rsidRPr="006130F7">
        <w:rPr>
          <w:rFonts w:ascii="Times New Roman" w:hAnsi="Times New Roman"/>
        </w:rPr>
        <w:t>oprávnený predložiť</w:t>
      </w:r>
      <w:r w:rsidRPr="00160AAA">
        <w:rPr>
          <w:rFonts w:ascii="Times New Roman" w:hAnsi="Times New Roman"/>
        </w:rPr>
        <w:t xml:space="preserve"> cez ITMS 2014+ je definovaný rozsahom dokumentácie zverejňovanej v profile podľa </w:t>
      </w:r>
      <w:commentRangeStart w:id="22"/>
      <w:r w:rsidRPr="00160AAA">
        <w:rPr>
          <w:rFonts w:ascii="Times New Roman" w:hAnsi="Times New Roman"/>
        </w:rPr>
        <w:t>§ 49a</w:t>
      </w:r>
      <w:commentRangeEnd w:id="22"/>
      <w:r w:rsidR="00346308">
        <w:rPr>
          <w:rStyle w:val="Odkaznakomentr"/>
          <w:rFonts w:ascii="Times New Roman" w:eastAsia="Times New Roman" w:hAnsi="Times New Roman"/>
          <w:lang w:val="x-none" w:eastAsia="x-none"/>
        </w:rPr>
        <w:commentReference w:id="22"/>
      </w:r>
      <w:r w:rsidRPr="00160AAA">
        <w:rPr>
          <w:rFonts w:ascii="Times New Roman" w:hAnsi="Times New Roman"/>
        </w:rPr>
        <w:t xml:space="preserve"> </w:t>
      </w:r>
      <w:r w:rsidR="000E1967" w:rsidRPr="00160AAA">
        <w:rPr>
          <w:rFonts w:ascii="Times New Roman" w:hAnsi="Times New Roman"/>
        </w:rPr>
        <w:t xml:space="preserve">zákona o </w:t>
      </w:r>
      <w:r w:rsidRPr="00160AAA">
        <w:rPr>
          <w:rFonts w:ascii="Times New Roman" w:hAnsi="Times New Roman"/>
        </w:rPr>
        <w:t>VO v závislosti od hodnoty a typu zákazky, pričom uvedená povinnosť platí pre všetkých prijímateľov.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administratívnu</w:t>
      </w:r>
      <w:r w:rsidR="00FA48DE">
        <w:rPr>
          <w:rFonts w:ascii="Times New Roman" w:hAnsi="Times New Roman"/>
        </w:rPr>
        <w:t xml:space="preserve"> finančnú</w:t>
      </w:r>
      <w:r w:rsidRPr="00160AAA">
        <w:rPr>
          <w:rFonts w:ascii="Times New Roman" w:hAnsi="Times New Roman"/>
        </w:rPr>
        <w:t xml:space="preserve"> kontrolu a jej závery podľa odseku 12 tohto článku VZP. Pri dopĺňaní dokumentácie na výkon </w:t>
      </w:r>
      <w:r w:rsidRPr="00834F40">
        <w:rPr>
          <w:rFonts w:ascii="Times New Roman" w:hAnsi="Times New Roman"/>
        </w:rPr>
        <w:t xml:space="preserve">administratívnej </w:t>
      </w:r>
      <w:r w:rsidR="00FA48DE">
        <w:rPr>
          <w:rFonts w:ascii="Times New Roman" w:hAnsi="Times New Roman"/>
        </w:rPr>
        <w:t xml:space="preserve">finančnej </w:t>
      </w:r>
      <w:r w:rsidRPr="00834F40">
        <w:rPr>
          <w:rFonts w:ascii="Times New Roman" w:hAnsi="Times New Roman"/>
        </w:rPr>
        <w:t>kontroly platí povinnosť predkladania čestného vyhlásenia podľa tohto odseku  rovnako.</w:t>
      </w:r>
      <w:r w:rsidR="008066A8" w:rsidRPr="00834F40">
        <w:rPr>
          <w:rFonts w:ascii="Times New Roman" w:hAnsi="Times New Roman"/>
        </w:rPr>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rPr>
          <w:rFonts w:ascii="Times New Roman" w:hAnsi="Times New Roman"/>
        </w:rPr>
        <w:t>ide o</w:t>
      </w:r>
      <w:r w:rsidR="008D3361" w:rsidRPr="00834F40">
        <w:rPr>
          <w:rFonts w:ascii="Times New Roman" w:hAnsi="Times New Roman"/>
        </w:rPr>
        <w:t xml:space="preserve"> podstatné </w:t>
      </w:r>
      <w:r w:rsidR="00767928" w:rsidRPr="00834F40">
        <w:rPr>
          <w:rFonts w:ascii="Times New Roman" w:hAnsi="Times New Roman"/>
        </w:rPr>
        <w:t xml:space="preserve">porušenie </w:t>
      </w:r>
      <w:r w:rsidR="008D3361" w:rsidRPr="00834F40">
        <w:rPr>
          <w:rFonts w:ascii="Times New Roman" w:hAnsi="Times New Roman"/>
        </w:rPr>
        <w:t>povinnosti Prijímateľom</w:t>
      </w:r>
      <w:r w:rsidR="00767928" w:rsidRPr="00834F40">
        <w:rPr>
          <w:rFonts w:ascii="Times New Roman" w:hAnsi="Times New Roman"/>
        </w:rPr>
        <w:t xml:space="preserve">. </w:t>
      </w:r>
      <w:r w:rsidR="008066A8" w:rsidRPr="00834F40">
        <w:rPr>
          <w:rFonts w:ascii="Times New Roman" w:hAnsi="Times New Roman"/>
        </w:rPr>
        <w:t xml:space="preserve"> </w:t>
      </w:r>
    </w:p>
    <w:p w14:paraId="677274EE" w14:textId="72942D53"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Poskytovateľ vykoná administratívnu</w:t>
      </w:r>
      <w:r w:rsidR="00FA48DE">
        <w:rPr>
          <w:rFonts w:ascii="Times New Roman" w:hAnsi="Times New Roman"/>
        </w:rPr>
        <w:t xml:space="preserve"> finančnú</w:t>
      </w:r>
      <w:r w:rsidRPr="00834F40">
        <w:rPr>
          <w:rFonts w:ascii="Times New Roman" w:hAnsi="Times New Roman"/>
        </w:rPr>
        <w:t xml:space="preserve"> kontrolu obstarávania tovarov, služieb, stavebných prác a súvisiacich postupov </w:t>
      </w:r>
      <w:proofErr w:type="spellStart"/>
      <w:r w:rsidR="00346308">
        <w:rPr>
          <w:rFonts w:ascii="Times New Roman" w:hAnsi="Times New Roman"/>
        </w:rPr>
        <w:t>podľa</w:t>
      </w:r>
      <w:r w:rsidRPr="00834F40">
        <w:rPr>
          <w:rFonts w:ascii="Times New Roman" w:hAnsi="Times New Roman"/>
        </w:rPr>
        <w:t>zákona</w:t>
      </w:r>
      <w:proofErr w:type="spellEnd"/>
      <w:r w:rsidRPr="00834F40">
        <w:rPr>
          <w:rFonts w:ascii="Times New Roman" w:hAnsi="Times New Roman"/>
        </w:rPr>
        <w:t xml:space="preserve"> o finančnej kontrole a audite a podľa postupov upravených v Systéme riadenia EŠIF. Výkonom kontroly obstarávania služieb, tovarov, stavebných prác a súvisiacich postupov zo strany Poskytovateľa nie je dotknutá výlučná a konečná zodpovednosť Prijímateľa ako verejného obstarávateľa, obstarávateľa alebo osoby podľa </w:t>
      </w:r>
      <w:commentRangeStart w:id="23"/>
      <w:r w:rsidRPr="00834F40">
        <w:rPr>
          <w:rFonts w:ascii="Times New Roman" w:hAnsi="Times New Roman"/>
        </w:rPr>
        <w:t>§ 7</w:t>
      </w:r>
      <w:commentRangeEnd w:id="23"/>
      <w:r w:rsidR="00346308">
        <w:rPr>
          <w:rStyle w:val="Odkaznakomentr"/>
          <w:rFonts w:ascii="Times New Roman" w:eastAsia="Times New Roman" w:hAnsi="Times New Roman"/>
          <w:lang w:val="x-none" w:eastAsia="x-none"/>
        </w:rPr>
        <w:commentReference w:id="23"/>
      </w:r>
      <w:r w:rsidRPr="00834F40">
        <w:rPr>
          <w:rFonts w:ascii="Times New Roman" w:hAnsi="Times New Roman"/>
        </w:rPr>
        <w:t xml:space="preserve"> zákona o VO za vykonanie </w:t>
      </w:r>
      <w:r w:rsidR="00CF6859" w:rsidRPr="00834F40">
        <w:rPr>
          <w:rFonts w:ascii="Times New Roman" w:hAnsi="Times New Roman"/>
        </w:rPr>
        <w:t>VO</w:t>
      </w:r>
      <w:r w:rsidRPr="00834F40">
        <w:rPr>
          <w:rFonts w:ascii="Times New Roman" w:hAnsi="Times New Roman"/>
        </w:rPr>
        <w:t xml:space="preserve"> pri dodržaní všeobecne záväzných </w:t>
      </w:r>
      <w:r w:rsidR="00346308">
        <w:rPr>
          <w:rFonts w:ascii="Times New Roman" w:hAnsi="Times New Roman"/>
        </w:rPr>
        <w:t>P</w:t>
      </w:r>
      <w:r w:rsidRPr="00834F40">
        <w:rPr>
          <w:rFonts w:ascii="Times New Roman" w:hAnsi="Times New Roman"/>
        </w:rPr>
        <w:t xml:space="preserve">rávnych predpisov SR a EÚ, tejto Zmluvy, Právnych dokumentov a základných princípov </w:t>
      </w:r>
      <w:r w:rsidR="00CF6859" w:rsidRPr="00834F40">
        <w:rPr>
          <w:rFonts w:ascii="Times New Roman" w:hAnsi="Times New Roman"/>
        </w:rPr>
        <w:t>VO</w:t>
      </w:r>
      <w:r w:rsidRPr="00834F40">
        <w:rPr>
          <w:rFonts w:ascii="Times New Roman" w:hAnsi="Times New Roman"/>
        </w:rPr>
        <w:t xml:space="preserve">. Rovnako nie </w:t>
      </w:r>
      <w:r w:rsidR="0044500C">
        <w:rPr>
          <w:rFonts w:ascii="Times New Roman" w:hAnsi="Times New Roman"/>
        </w:rPr>
        <w:t xml:space="preserve">je </w:t>
      </w:r>
      <w:r w:rsidRPr="00834F40">
        <w:rPr>
          <w:rFonts w:ascii="Times New Roman" w:hAnsi="Times New Roman"/>
        </w:rPr>
        <w:t xml:space="preserve">výkonom kontroly Poskytovateľom dotknutá výlučná a konečná zodpovednosť Prijímateľa za obstarávanie a výber </w:t>
      </w:r>
      <w:r w:rsidR="002C6026" w:rsidRPr="00834F40">
        <w:rPr>
          <w:rFonts w:ascii="Times New Roman" w:hAnsi="Times New Roman"/>
        </w:rPr>
        <w:t xml:space="preserve">Dodávateľa </w:t>
      </w:r>
      <w:r w:rsidRPr="00834F40">
        <w:rPr>
          <w:rFonts w:ascii="Times New Roman" w:hAnsi="Times New Roman"/>
        </w:rPr>
        <w:t xml:space="preserve">v prípadoch, ak Prijímateľ nie je povinný postupovať podľa zákona o VO. Prijímateľ berie na vedomie, že vykonaním kontroly Poskytovateľa nie je dotknuté právo Poskytovateľa </w:t>
      </w:r>
      <w:r w:rsidR="00D87797" w:rsidRPr="00834F40">
        <w:rPr>
          <w:rFonts w:ascii="Times New Roman" w:hAnsi="Times New Roman"/>
        </w:rPr>
        <w:t xml:space="preserve">alebo iného </w:t>
      </w:r>
      <w:r w:rsidR="00104356" w:rsidRPr="00834F40">
        <w:rPr>
          <w:rFonts w:ascii="Times New Roman" w:hAnsi="Times New Roman"/>
        </w:rPr>
        <w:t xml:space="preserve">oprávneného </w:t>
      </w:r>
      <w:r w:rsidR="00D87797" w:rsidRPr="00834F40">
        <w:rPr>
          <w:rFonts w:ascii="Times New Roman" w:hAnsi="Times New Roman"/>
        </w:rPr>
        <w:t xml:space="preserve">orgánu </w:t>
      </w:r>
      <w:r w:rsidRPr="00834F40">
        <w:rPr>
          <w:rFonts w:ascii="Times New Roman" w:hAnsi="Times New Roman"/>
        </w:rPr>
        <w:t>na vykonanie novej kontroly</w:t>
      </w:r>
      <w:r w:rsidR="009A6C12" w:rsidRPr="00834F40">
        <w:rPr>
          <w:rFonts w:ascii="Times New Roman" w:hAnsi="Times New Roman"/>
        </w:rPr>
        <w:t>/vládneho auditu</w:t>
      </w:r>
      <w:r w:rsidRPr="00834F40">
        <w:rPr>
          <w:rFonts w:ascii="Times New Roman" w:hAnsi="Times New Roman"/>
        </w:rPr>
        <w:t xml:space="preserve"> počas celej doby účinnosti Zmluvy</w:t>
      </w:r>
      <w:r w:rsidR="002C6026" w:rsidRPr="00834F40">
        <w:rPr>
          <w:rFonts w:ascii="Times New Roman" w:hAnsi="Times New Roman"/>
        </w:rPr>
        <w:t xml:space="preserve"> o poskytnutí NFP so zisteniami, ktoré budú vyplývať z tejto novej kontroly</w:t>
      </w:r>
      <w:r w:rsidR="009A6C12" w:rsidRPr="00834F40">
        <w:rPr>
          <w:rFonts w:ascii="Times New Roman" w:hAnsi="Times New Roman"/>
        </w:rPr>
        <w:t>/vládneho auditu</w:t>
      </w:r>
      <w:r w:rsidR="002C6026" w:rsidRPr="00834F40">
        <w:rPr>
          <w:rFonts w:ascii="Times New Roman" w:hAnsi="Times New Roman"/>
        </w:rPr>
        <w:t xml:space="preserve"> a ktoré môžu byť odlišné od zistení predchádzajúcich kontrol</w:t>
      </w:r>
      <w:r w:rsidRPr="00834F40">
        <w:rPr>
          <w:rFonts w:ascii="Times New Roman" w:hAnsi="Times New Roman"/>
        </w:rPr>
        <w:t>. V prípade, že závery novej kontroly</w:t>
      </w:r>
      <w:r w:rsidR="00D87797" w:rsidRPr="00834F40">
        <w:rPr>
          <w:rFonts w:ascii="Times New Roman" w:hAnsi="Times New Roman"/>
        </w:rPr>
        <w:t xml:space="preserve">, </w:t>
      </w:r>
      <w:r w:rsidR="00D87797" w:rsidRPr="00834F40">
        <w:rPr>
          <w:rFonts w:ascii="Times New Roman" w:eastAsia="Times New Roman" w:hAnsi="Times New Roman"/>
          <w:bCs/>
          <w:lang w:eastAsia="sk-SK"/>
        </w:rPr>
        <w:t xml:space="preserve">a to napríklad v dôsledku aplikácie postupov vychádzajúcich z metodických </w:t>
      </w:r>
      <w:r w:rsidR="00D87797" w:rsidRPr="00834F40">
        <w:rPr>
          <w:rFonts w:ascii="Times New Roman" w:eastAsia="Times New Roman" w:hAnsi="Times New Roman"/>
          <w:bCs/>
          <w:lang w:eastAsia="sk-SK"/>
        </w:rPr>
        <w:lastRenderedPageBreak/>
        <w:t xml:space="preserve">usmernení, rozhodnutí a výkladových stanovísk ÚVO alebo Právnych dokumentov alebo komunikácie s EK alebo inými orgánmi SR a EÚ, </w:t>
      </w:r>
      <w:r w:rsidRPr="00834F40">
        <w:rPr>
          <w:rFonts w:ascii="Times New Roman" w:hAnsi="Times New Roman"/>
        </w:rPr>
        <w:t xml:space="preserve">sú odlišné od záverov predchádzajúcej kontroly, Poskytovateľ je oprávnený na základe záverov z novej kontroly uplatniť </w:t>
      </w:r>
      <w:r w:rsidR="00D87797" w:rsidRPr="00834F40">
        <w:rPr>
          <w:rFonts w:ascii="Times New Roman" w:hAnsi="Times New Roman"/>
        </w:rPr>
        <w:t xml:space="preserve">v plnej výške </w:t>
      </w:r>
      <w:r w:rsidRPr="00834F40">
        <w:rPr>
          <w:rFonts w:ascii="Times New Roman" w:hAnsi="Times New Roman"/>
        </w:rPr>
        <w:t>voči Prijímateľovi prípadné sankcie za nedodržanie princípov a postupov stanovených v zákone o VO, resp. postupov pri obstaraní zákazky, na ktorú sa zákon o VO nevzťahuje.</w:t>
      </w:r>
      <w:r w:rsidR="00BB3E00" w:rsidRPr="00834F40">
        <w:rPr>
          <w:rFonts w:ascii="Times New Roman" w:hAnsi="Times New Roman"/>
        </w:rPr>
        <w:t xml:space="preserve"> </w:t>
      </w:r>
      <w:r w:rsidR="008B0FB1" w:rsidRPr="00834F40">
        <w:rPr>
          <w:rFonts w:ascii="Times New Roman" w:hAnsi="Times New Roman"/>
        </w:rPr>
        <w:t xml:space="preserve">Zmluvné strany sa osobitne dohodli, že v prípade, ak </w:t>
      </w:r>
      <w:r w:rsidR="00FB1E86" w:rsidRPr="00834F40">
        <w:rPr>
          <w:rFonts w:ascii="Times New Roman" w:hAnsi="Times New Roman"/>
        </w:rPr>
        <w:t>kontrolný orgán/auditný orgán podľa článku 12 VZP</w:t>
      </w:r>
      <w:r w:rsidR="008B0FB1" w:rsidRPr="00834F40">
        <w:rPr>
          <w:rFonts w:ascii="Times New Roman" w:hAnsi="Times New Roman"/>
        </w:rPr>
        <w:t xml:space="preserve"> </w:t>
      </w:r>
      <w:r w:rsidR="0074609E" w:rsidRPr="00834F40">
        <w:rPr>
          <w:rFonts w:ascii="Times New Roman" w:hAnsi="Times New Roman"/>
        </w:rPr>
        <w:t xml:space="preserve">odlišný od Poskytovateľa </w:t>
      </w:r>
      <w:r w:rsidR="008B0FB1" w:rsidRPr="00834F40">
        <w:rPr>
          <w:rFonts w:ascii="Times New Roman" w:hAnsi="Times New Roman"/>
        </w:rPr>
        <w:t xml:space="preserve">identifikuje </w:t>
      </w:r>
      <w:r w:rsidR="0074609E" w:rsidRPr="00834F40">
        <w:rPr>
          <w:rFonts w:ascii="Times New Roman" w:hAnsi="Times New Roman"/>
        </w:rPr>
        <w:t xml:space="preserve">Nezrovnalosť </w:t>
      </w:r>
      <w:r w:rsidR="008B0FB1" w:rsidRPr="00834F40">
        <w:rPr>
          <w:rFonts w:ascii="Times New Roman" w:hAnsi="Times New Roman"/>
        </w:rPr>
        <w:t xml:space="preserve">vyplývajúcu z </w:t>
      </w:r>
      <w:r w:rsidR="00CF6859" w:rsidRPr="00834F40">
        <w:rPr>
          <w:rFonts w:ascii="Times New Roman" w:hAnsi="Times New Roman"/>
        </w:rPr>
        <w:t>VO</w:t>
      </w:r>
      <w:r w:rsidR="008B0FB1" w:rsidRPr="00834F40">
        <w:rPr>
          <w:rFonts w:ascii="Times New Roman" w:hAnsi="Times New Roman"/>
        </w:rPr>
        <w:t xml:space="preserve">, spočívajúcu v porušení </w:t>
      </w:r>
      <w:r w:rsidR="00346308">
        <w:rPr>
          <w:rFonts w:ascii="Times New Roman" w:hAnsi="Times New Roman"/>
        </w:rPr>
        <w:t>P</w:t>
      </w:r>
      <w:r w:rsidR="008B0FB1" w:rsidRPr="00834F40">
        <w:rPr>
          <w:rFonts w:ascii="Times New Roman" w:hAnsi="Times New Roman"/>
        </w:rPr>
        <w:t xml:space="preserve">rávnych predpisov a/alebo pravidiel pre poskytovanie pomoci </w:t>
      </w:r>
      <w:r w:rsidR="00B94060" w:rsidRPr="00834F40">
        <w:rPr>
          <w:rFonts w:ascii="Times New Roman" w:hAnsi="Times New Roman"/>
        </w:rPr>
        <w:t>z EŠIF</w:t>
      </w:r>
      <w:r w:rsidR="008B0FB1" w:rsidRPr="00834F40">
        <w:rPr>
          <w:rFonts w:ascii="Times New Roman" w:hAnsi="Times New Roman"/>
        </w:rPr>
        <w:t xml:space="preserve"> v súvislosti s </w:t>
      </w:r>
      <w:r w:rsidR="00CF6859" w:rsidRPr="00834F40">
        <w:rPr>
          <w:rFonts w:ascii="Times New Roman" w:hAnsi="Times New Roman"/>
        </w:rPr>
        <w:t>VO</w:t>
      </w:r>
      <w:r w:rsidR="008B0FB1" w:rsidRPr="00834F40">
        <w:rPr>
          <w:rFonts w:ascii="Times New Roman" w:hAnsi="Times New Roman"/>
        </w:rPr>
        <w:t xml:space="preserve">, porušením princípov a postupu </w:t>
      </w:r>
      <w:r w:rsidR="00CF6859" w:rsidRPr="00834F40">
        <w:rPr>
          <w:rFonts w:ascii="Times New Roman" w:hAnsi="Times New Roman"/>
        </w:rPr>
        <w:t>VO</w:t>
      </w:r>
      <w:r w:rsidR="008B0FB1" w:rsidRPr="00834F40">
        <w:rPr>
          <w:rFonts w:ascii="Times New Roman" w:hAnsi="Times New Roman"/>
        </w:rPr>
        <w:t xml:space="preserve"> stanovených v </w:t>
      </w:r>
      <w:r w:rsidR="0074609E" w:rsidRPr="00834F40">
        <w:rPr>
          <w:rFonts w:ascii="Times New Roman" w:hAnsi="Times New Roman"/>
        </w:rPr>
        <w:t>zákone o VO</w:t>
      </w:r>
      <w:r w:rsidR="008B0FB1" w:rsidRPr="00834F40">
        <w:rPr>
          <w:rFonts w:ascii="Times New Roman" w:hAnsi="Times New Roman"/>
        </w:rPr>
        <w:t xml:space="preserve"> alebo vyplývajúcich z legislatívy EÚ k problematike </w:t>
      </w:r>
      <w:r w:rsidR="00CF6859" w:rsidRPr="00834F40">
        <w:rPr>
          <w:rFonts w:ascii="Times New Roman" w:hAnsi="Times New Roman"/>
        </w:rPr>
        <w:t>VO</w:t>
      </w:r>
      <w:r w:rsidR="008B0FB1" w:rsidRPr="00834F40">
        <w:rPr>
          <w:rFonts w:ascii="Times New Roman" w:hAnsi="Times New Roman"/>
        </w:rPr>
        <w:t xml:space="preserve"> alebo z </w:t>
      </w:r>
      <w:commentRangeStart w:id="24"/>
      <w:r w:rsidR="008B0FB1" w:rsidRPr="00834F40">
        <w:rPr>
          <w:rFonts w:ascii="Times New Roman" w:hAnsi="Times New Roman"/>
        </w:rPr>
        <w:t>obvyklej praxe (</w:t>
      </w:r>
      <w:proofErr w:type="spellStart"/>
      <w:r w:rsidR="008B0FB1" w:rsidRPr="00834F40">
        <w:rPr>
          <w:rFonts w:ascii="Times New Roman" w:hAnsi="Times New Roman"/>
        </w:rPr>
        <w:t>best</w:t>
      </w:r>
      <w:proofErr w:type="spellEnd"/>
      <w:r w:rsidR="008B0FB1" w:rsidRPr="00834F40">
        <w:rPr>
          <w:rFonts w:ascii="Times New Roman" w:hAnsi="Times New Roman"/>
        </w:rPr>
        <w:t xml:space="preserve"> </w:t>
      </w:r>
      <w:proofErr w:type="spellStart"/>
      <w:r w:rsidR="008B0FB1" w:rsidRPr="00834F40">
        <w:rPr>
          <w:rFonts w:ascii="Times New Roman" w:hAnsi="Times New Roman"/>
        </w:rPr>
        <w:t>practice</w:t>
      </w:r>
      <w:proofErr w:type="spellEnd"/>
      <w:r w:rsidR="008B0FB1" w:rsidRPr="00834F40">
        <w:rPr>
          <w:rFonts w:ascii="Times New Roman" w:hAnsi="Times New Roman"/>
        </w:rPr>
        <w:t xml:space="preserve">) </w:t>
      </w:r>
      <w:commentRangeEnd w:id="24"/>
      <w:r w:rsidR="005E4601" w:rsidRPr="00834F40">
        <w:rPr>
          <w:rStyle w:val="Odkaznakomentr"/>
          <w:rFonts w:ascii="Times New Roman" w:eastAsia="Times New Roman" w:hAnsi="Times New Roman"/>
          <w:sz w:val="22"/>
          <w:szCs w:val="22"/>
          <w:lang w:val="x-none" w:eastAsia="x-none"/>
        </w:rPr>
        <w:commentReference w:id="24"/>
      </w:r>
      <w:r w:rsidR="008B0FB1" w:rsidRPr="00834F40">
        <w:rPr>
          <w:rFonts w:ascii="Times New Roman" w:hAnsi="Times New Roman"/>
        </w:rPr>
        <w:t xml:space="preserve">aplikovanej kontrolnými alebo auditnými orgánmi EÚ, a to aj nad rámec zistení </w:t>
      </w:r>
      <w:r w:rsidR="0074609E" w:rsidRPr="00834F40">
        <w:rPr>
          <w:rFonts w:ascii="Times New Roman" w:hAnsi="Times New Roman"/>
        </w:rPr>
        <w:t>Poskytovateľa</w:t>
      </w:r>
      <w:r w:rsidR="008B0FB1" w:rsidRPr="00834F40">
        <w:rPr>
          <w:rFonts w:ascii="Times New Roman" w:hAnsi="Times New Roman"/>
        </w:rPr>
        <w:t xml:space="preserve"> a bez ohľadu na štádium, v ktorom sa proces </w:t>
      </w:r>
      <w:r w:rsidR="00CF6859" w:rsidRPr="00834F40">
        <w:rPr>
          <w:rFonts w:ascii="Times New Roman" w:hAnsi="Times New Roman"/>
        </w:rPr>
        <w:t>VO</w:t>
      </w:r>
      <w:r w:rsidR="008B0FB1" w:rsidRPr="00834F40">
        <w:rPr>
          <w:rFonts w:ascii="Times New Roman" w:hAnsi="Times New Roman"/>
        </w:rPr>
        <w:t xml:space="preserve"> nachádza a v dôsledku takejto </w:t>
      </w:r>
      <w:r w:rsidR="0074609E" w:rsidRPr="00834F40">
        <w:rPr>
          <w:rFonts w:ascii="Times New Roman" w:hAnsi="Times New Roman"/>
        </w:rPr>
        <w:t>N</w:t>
      </w:r>
      <w:r w:rsidR="008B0FB1" w:rsidRPr="00834F40">
        <w:rPr>
          <w:rFonts w:ascii="Times New Roman" w:hAnsi="Times New Roman"/>
        </w:rPr>
        <w:t xml:space="preserve">ezrovnalosti vznikne povinnosť vrátiť NFP alebo jeho časť, </w:t>
      </w:r>
      <w:r w:rsidR="0074609E" w:rsidRPr="00834F40">
        <w:rPr>
          <w:rFonts w:ascii="Times New Roman" w:hAnsi="Times New Roman"/>
        </w:rPr>
        <w:t>P</w:t>
      </w:r>
      <w:r w:rsidR="008B0FB1" w:rsidRPr="00834F40">
        <w:rPr>
          <w:rFonts w:ascii="Times New Roman" w:hAnsi="Times New Roman"/>
        </w:rPr>
        <w:t xml:space="preserve">rijímateľ </w:t>
      </w:r>
      <w:r w:rsidR="0074609E" w:rsidRPr="00834F40">
        <w:rPr>
          <w:rFonts w:ascii="Times New Roman" w:hAnsi="Times New Roman"/>
        </w:rPr>
        <w:t>je povinný</w:t>
      </w:r>
      <w:r w:rsidR="008B0FB1" w:rsidRPr="00834F40">
        <w:rPr>
          <w:rFonts w:ascii="Times New Roman" w:hAnsi="Times New Roman"/>
        </w:rPr>
        <w:t xml:space="preserve"> takto vyčíslené NFP alebo jeho časť vrátiť </w:t>
      </w:r>
      <w:r w:rsidR="0074609E" w:rsidRPr="00834F40">
        <w:rPr>
          <w:rFonts w:ascii="Times New Roman" w:hAnsi="Times New Roman"/>
        </w:rPr>
        <w:t xml:space="preserve">v súlade s článkom 10 VZP, </w:t>
      </w:r>
      <w:r w:rsidR="00620358" w:rsidRPr="00834F40">
        <w:rPr>
          <w:rFonts w:ascii="Times New Roman" w:hAnsi="Times New Roman"/>
        </w:rPr>
        <w:t>a to aj v prípade,</w:t>
      </w:r>
      <w:r w:rsidR="0074609E" w:rsidRPr="00834F40">
        <w:rPr>
          <w:rFonts w:ascii="Times New Roman" w:hAnsi="Times New Roman"/>
        </w:rPr>
        <w:t xml:space="preserve"> ak nedôjde k aplikácii postupu podľa §</w:t>
      </w:r>
      <w:r w:rsidR="00F55951" w:rsidRPr="00834F40">
        <w:rPr>
          <w:rFonts w:ascii="Times New Roman" w:hAnsi="Times New Roman"/>
        </w:rPr>
        <w:t xml:space="preserve"> </w:t>
      </w:r>
      <w:r w:rsidR="0074609E" w:rsidRPr="00834F40">
        <w:rPr>
          <w:rFonts w:ascii="Times New Roman" w:hAnsi="Times New Roman"/>
        </w:rPr>
        <w:t xml:space="preserve">41 </w:t>
      </w:r>
      <w:r w:rsidR="00F55951" w:rsidRPr="00834F40">
        <w:rPr>
          <w:rFonts w:ascii="Times New Roman" w:hAnsi="Times New Roman"/>
        </w:rPr>
        <w:t>z</w:t>
      </w:r>
      <w:r w:rsidR="0074609E" w:rsidRPr="00834F40">
        <w:rPr>
          <w:rFonts w:ascii="Times New Roman" w:hAnsi="Times New Roman"/>
        </w:rPr>
        <w:t>ákona o príspevku z EŠIF</w:t>
      </w:r>
      <w:r w:rsidR="008B0FB1" w:rsidRPr="00834F40">
        <w:rPr>
          <w:rFonts w:ascii="Times New Roman" w:hAnsi="Times New Roman"/>
        </w:rPr>
        <w:t>.</w:t>
      </w:r>
    </w:p>
    <w:p w14:paraId="2CFCCF7D"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je povinný v závislosti od charakteru obstarávania služieb, tovarov a stavebných prác postupovať pri predkladaní </w:t>
      </w:r>
      <w:r w:rsidR="009A6C12" w:rsidRPr="00834F40">
        <w:rPr>
          <w:rFonts w:ascii="Times New Roman" w:hAnsi="Times New Roman"/>
        </w:rPr>
        <w:t xml:space="preserve">dokumentácie </w:t>
      </w:r>
      <w:r w:rsidRPr="00834F40">
        <w:rPr>
          <w:rFonts w:ascii="Times New Roman" w:hAnsi="Times New Roman"/>
        </w:rPr>
        <w:t>obstarávania služieb, tovarov a stavebných prác na výkon kontroly podľa kapitoly 3.3.7 Kontrola verejného obstarávania Systému riadenia EŠIF a v prípade postupov pri obstaraní zákazky, na ktorú sa zákon o VO nevzťahuje podľa metodického pokynu CKO č</w:t>
      </w:r>
      <w:r w:rsidR="00CF6859" w:rsidRPr="00834F40">
        <w:rPr>
          <w:rFonts w:ascii="Times New Roman" w:hAnsi="Times New Roman"/>
        </w:rPr>
        <w:t>. 12</w:t>
      </w:r>
      <w:r w:rsidR="004B3429">
        <w:rPr>
          <w:rFonts w:ascii="Times New Roman" w:hAnsi="Times New Roman"/>
        </w:rPr>
        <w:t xml:space="preserve">. </w:t>
      </w:r>
      <w:r w:rsidRPr="00834F40">
        <w:rPr>
          <w:rFonts w:ascii="Times New Roman" w:hAnsi="Times New Roman"/>
        </w:rPr>
        <w:t>Ak Poskytovateľ v </w:t>
      </w:r>
      <w:r w:rsidR="00811D78" w:rsidRPr="00834F40">
        <w:rPr>
          <w:rFonts w:ascii="Times New Roman" w:hAnsi="Times New Roman"/>
        </w:rPr>
        <w:t>P</w:t>
      </w:r>
      <w:r w:rsidRPr="00834F40">
        <w:rPr>
          <w:rFonts w:ascii="Times New Roman" w:hAnsi="Times New Roman"/>
        </w:rPr>
        <w:t xml:space="preserve">ríručke pre </w:t>
      </w:r>
      <w:r w:rsidR="003F4B54" w:rsidRPr="00834F40">
        <w:rPr>
          <w:rFonts w:ascii="Times New Roman" w:hAnsi="Times New Roman"/>
        </w:rPr>
        <w:t>Žiadateľa/</w:t>
      </w:r>
      <w:r w:rsidRPr="00834F40">
        <w:rPr>
          <w:rFonts w:ascii="Times New Roman" w:hAnsi="Times New Roman"/>
        </w:rPr>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rPr>
          <w:rFonts w:ascii="Times New Roman" w:hAnsi="Times New Roman"/>
        </w:rPr>
        <w:t xml:space="preserve">.12. </w:t>
      </w:r>
    </w:p>
    <w:p w14:paraId="79B0C001"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Administratívnu</w:t>
      </w:r>
      <w:r w:rsidR="00FA48DE">
        <w:rPr>
          <w:rFonts w:ascii="Times New Roman" w:hAnsi="Times New Roman"/>
        </w:rPr>
        <w:t xml:space="preserve"> finančnú</w:t>
      </w:r>
      <w:r w:rsidRPr="00834F40">
        <w:rPr>
          <w:rFonts w:ascii="Times New Roman" w:hAnsi="Times New Roman"/>
        </w:rPr>
        <w:t xml:space="preserve"> kontrolu pravidiel a postupov stanovených zákonom o VO vykonáva Poskytovateľ v závislosti od </w:t>
      </w:r>
      <w:r w:rsidR="00863F79" w:rsidRPr="00834F40">
        <w:rPr>
          <w:rFonts w:ascii="Times New Roman" w:hAnsi="Times New Roman"/>
        </w:rPr>
        <w:t xml:space="preserve">fázy/etapy časového procesu VO </w:t>
      </w:r>
      <w:r w:rsidRPr="00834F40">
        <w:rPr>
          <w:rFonts w:ascii="Times New Roman" w:hAnsi="Times New Roman"/>
        </w:rPr>
        <w:t>ako:</w:t>
      </w:r>
    </w:p>
    <w:p w14:paraId="0CC2DF27"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w:t>
      </w:r>
      <w:proofErr w:type="spellStart"/>
      <w:r w:rsidRPr="00834F40">
        <w:rPr>
          <w:sz w:val="22"/>
          <w:szCs w:val="22"/>
        </w:rPr>
        <w:t>ante</w:t>
      </w:r>
      <w:proofErr w:type="spellEnd"/>
      <w:r w:rsidRPr="00834F40">
        <w:rPr>
          <w:sz w:val="22"/>
          <w:szCs w:val="22"/>
        </w:rPr>
        <w:t xml:space="preserve"> kontrolu pred vyhlásením </w:t>
      </w:r>
      <w:r w:rsidR="00CF6859" w:rsidRPr="00834F40">
        <w:rPr>
          <w:sz w:val="22"/>
          <w:szCs w:val="22"/>
        </w:rPr>
        <w:t>VO</w:t>
      </w:r>
      <w:r w:rsidRPr="00834F40">
        <w:rPr>
          <w:sz w:val="22"/>
          <w:szCs w:val="22"/>
        </w:rPr>
        <w:t>,</w:t>
      </w:r>
    </w:p>
    <w:p w14:paraId="2AF78727"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w:t>
      </w:r>
      <w:proofErr w:type="spellStart"/>
      <w:r w:rsidRPr="00834F40">
        <w:rPr>
          <w:sz w:val="22"/>
          <w:szCs w:val="22"/>
        </w:rPr>
        <w:t>ante</w:t>
      </w:r>
      <w:proofErr w:type="spellEnd"/>
      <w:r w:rsidRPr="00834F40">
        <w:rPr>
          <w:sz w:val="22"/>
          <w:szCs w:val="22"/>
        </w:rPr>
        <w:t xml:space="preserve"> kontrolu pred podpisom zmluvy s úspešným uchádzačom,</w:t>
      </w:r>
    </w:p>
    <w:p w14:paraId="7508AE8B"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Ex-post  kontrolu,</w:t>
      </w:r>
    </w:p>
    <w:p w14:paraId="691D005B"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 alebo dodávateľom</w:t>
      </w:r>
      <w:r w:rsidRPr="00834F40">
        <w:rPr>
          <w:sz w:val="22"/>
          <w:szCs w:val="22"/>
        </w:rPr>
        <w:t>.</w:t>
      </w:r>
    </w:p>
    <w:p w14:paraId="18A398A0" w14:textId="77777777" w:rsidR="000674E3"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Administratívnu</w:t>
      </w:r>
      <w:r w:rsidR="00FA48DE">
        <w:rPr>
          <w:rFonts w:ascii="Times New Roman" w:hAnsi="Times New Roman"/>
        </w:rPr>
        <w:t xml:space="preserve"> finančnú</w:t>
      </w:r>
      <w:r w:rsidRPr="00834F40">
        <w:rPr>
          <w:rFonts w:ascii="Times New Roman" w:hAnsi="Times New Roman"/>
        </w:rPr>
        <w:t xml:space="preserve"> kontrolu postupov pri obstarávaní zákazky, na ktorú sa zákon o VO nevzťahuje vykonáva Poskytovateľa v závislosti od rozsahu a predmetu ako:</w:t>
      </w:r>
    </w:p>
    <w:p w14:paraId="5722E560" w14:textId="77777777" w:rsidR="003C0F18" w:rsidRPr="00834F40" w:rsidRDefault="003C0F18" w:rsidP="00C87FFC">
      <w:pPr>
        <w:pStyle w:val="Odsekzoznamu"/>
        <w:numPr>
          <w:ilvl w:val="0"/>
          <w:numId w:val="28"/>
        </w:numPr>
        <w:spacing w:before="120" w:line="264" w:lineRule="auto"/>
        <w:ind w:left="1276" w:hanging="425"/>
        <w:jc w:val="both"/>
        <w:rPr>
          <w:sz w:val="22"/>
          <w:szCs w:val="22"/>
        </w:rPr>
      </w:pPr>
      <w:r w:rsidRPr="00834F40">
        <w:rPr>
          <w:sz w:val="22"/>
          <w:szCs w:val="22"/>
        </w:rPr>
        <w:t>Ex-post kontrolu,</w:t>
      </w:r>
    </w:p>
    <w:p w14:paraId="70C67701" w14:textId="77777777" w:rsidR="003C0F18" w:rsidRPr="00834F40" w:rsidRDefault="003C0F18" w:rsidP="00C87FFC">
      <w:pPr>
        <w:pStyle w:val="Odsekzoznamu"/>
        <w:numPr>
          <w:ilvl w:val="0"/>
          <w:numId w:val="28"/>
        </w:numPr>
        <w:spacing w:before="120" w:line="264" w:lineRule="auto"/>
        <w:ind w:left="1276" w:hanging="425"/>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 xml:space="preserve">zmlúv s úspešným uchádzačom alebo </w:t>
      </w:r>
      <w:r w:rsidR="00F55951" w:rsidRPr="00834F40">
        <w:rPr>
          <w:sz w:val="22"/>
          <w:szCs w:val="22"/>
        </w:rPr>
        <w:t>Dodávateľom</w:t>
      </w:r>
      <w:r w:rsidRPr="00834F40">
        <w:rPr>
          <w:sz w:val="22"/>
          <w:szCs w:val="22"/>
        </w:rPr>
        <w:t xml:space="preserve">. </w:t>
      </w:r>
    </w:p>
    <w:p w14:paraId="08D0471F"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povinný vykonať administratívnu </w:t>
      </w:r>
      <w:r w:rsidR="00FA48DE">
        <w:rPr>
          <w:rFonts w:ascii="Times New Roman" w:hAnsi="Times New Roman"/>
        </w:rPr>
        <w:t xml:space="preserve">finančnú </w:t>
      </w:r>
      <w:r w:rsidRPr="00834F40">
        <w:rPr>
          <w:rFonts w:ascii="Times New Roman" w:hAnsi="Times New Roman"/>
        </w:rPr>
        <w:t>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administratívnej</w:t>
      </w:r>
      <w:r w:rsidR="00FA48DE">
        <w:rPr>
          <w:rFonts w:ascii="Times New Roman" w:hAnsi="Times New Roman"/>
        </w:rPr>
        <w:t xml:space="preserve"> finančnej</w:t>
      </w:r>
      <w:r w:rsidRPr="00834F40">
        <w:rPr>
          <w:rFonts w:ascii="Times New Roman" w:hAnsi="Times New Roman"/>
        </w:rPr>
        <w:t xml:space="preserve"> kontroly prerušuje. </w:t>
      </w:r>
      <w:r w:rsidR="00B26CB7" w:rsidRPr="00834F40">
        <w:rPr>
          <w:rFonts w:ascii="Times New Roman" w:hAnsi="Times New Roman"/>
        </w:rPr>
        <w:t>Lehota na výkon administratívnej</w:t>
      </w:r>
      <w:r w:rsidR="00FA48DE">
        <w:rPr>
          <w:rFonts w:ascii="Times New Roman" w:hAnsi="Times New Roman"/>
        </w:rPr>
        <w:t xml:space="preserve"> finančnej</w:t>
      </w:r>
      <w:r w:rsidR="00B26CB7" w:rsidRPr="00834F40">
        <w:rPr>
          <w:rFonts w:ascii="Times New Roman" w:hAnsi="Times New Roman"/>
        </w:rPr>
        <w:t xml:space="preserve"> kontroly prestáva plynúť dňom odoslania výzvy Prijímateľovi a doručením chýbajúcich náležitostí alebo iných požadovaných dokladov alebo informácií Poskytovateľovi začína plynúť nová lehota.</w:t>
      </w:r>
    </w:p>
    <w:p w14:paraId="39451726"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oprávnený v odôvodnených prípadoch lehotu na výkon administratívnej </w:t>
      </w:r>
      <w:r w:rsidR="00FA48DE">
        <w:rPr>
          <w:rFonts w:ascii="Times New Roman" w:hAnsi="Times New Roman"/>
        </w:rPr>
        <w:t xml:space="preserve">finančnej </w:t>
      </w:r>
      <w:r w:rsidRPr="00834F40">
        <w:rPr>
          <w:rFonts w:ascii="Times New Roman" w:hAnsi="Times New Roman"/>
        </w:rPr>
        <w:t>kontroly predĺžiť. Poskytovateľ o predĺžení lehoty bezodkladne informuje Prijímateľa spôsobom dohodnutým v Zmluve o poskytnutí NFP.</w:t>
      </w:r>
    </w:p>
    <w:p w14:paraId="2A95F10F"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lastRenderedPageBreak/>
        <w:t xml:space="preserve">Poskytovateľ je oprávnený v odôvodnených prípadoch v rámci </w:t>
      </w:r>
      <w:commentRangeStart w:id="25"/>
      <w:r w:rsidRPr="00834F40">
        <w:rPr>
          <w:rFonts w:ascii="Times New Roman" w:hAnsi="Times New Roman"/>
        </w:rPr>
        <w:t xml:space="preserve">iných nevyhnutných úkonov </w:t>
      </w:r>
      <w:commentRangeEnd w:id="25"/>
      <w:r w:rsidR="000E1967" w:rsidRPr="00834F40">
        <w:rPr>
          <w:rStyle w:val="Odkaznakomentr"/>
          <w:rFonts w:ascii="Times New Roman" w:eastAsia="Times New Roman" w:hAnsi="Times New Roman"/>
          <w:sz w:val="22"/>
          <w:szCs w:val="22"/>
          <w:lang w:val="x-none" w:eastAsia="x-none"/>
        </w:rPr>
        <w:commentReference w:id="25"/>
      </w:r>
      <w:r w:rsidRPr="00834F40">
        <w:rPr>
          <w:rFonts w:ascii="Times New Roman" w:hAnsi="Times New Roman"/>
        </w:rPr>
        <w:t>súvisiacich s výkonom kontroly z vlastného podnetu prerušiť výkon administratívnej kontroly podľa odseku 8</w:t>
      </w:r>
      <w:r w:rsidR="00205326" w:rsidRPr="00834F40">
        <w:rPr>
          <w:rFonts w:ascii="Times New Roman" w:hAnsi="Times New Roman"/>
        </w:rPr>
        <w:t>, pričom od tohto momentu lehota na jej výkon prestane plynúť</w:t>
      </w:r>
      <w:r w:rsidRPr="00834F40">
        <w:rPr>
          <w:rFonts w:ascii="Times New Roman" w:hAnsi="Times New Roman"/>
        </w:rPr>
        <w:t>. Poskytovateľ o </w:t>
      </w:r>
      <w:r w:rsidR="00205326" w:rsidRPr="00834F40">
        <w:rPr>
          <w:rFonts w:ascii="Times New Roman" w:hAnsi="Times New Roman"/>
        </w:rPr>
        <w:t>tejto skutočnosti</w:t>
      </w:r>
      <w:r w:rsidRPr="00834F40">
        <w:rPr>
          <w:rFonts w:ascii="Times New Roman" w:hAnsi="Times New Roman"/>
        </w:rPr>
        <w:t xml:space="preserve"> bezodkladne informuje Prijímateľa spôsobom dohodnutým v Zmluve o poskytnutí NFP</w:t>
      </w:r>
      <w:r w:rsidR="000E1967" w:rsidRPr="00834F40">
        <w:rPr>
          <w:rFonts w:ascii="Times New Roman" w:hAnsi="Times New Roman"/>
        </w:rPr>
        <w:t xml:space="preserve"> a zároveň mu oznámi dátum, od ktorého Poskytovateľovi začína plynúť nová lehota</w:t>
      </w:r>
      <w:r w:rsidRPr="00834F40">
        <w:rPr>
          <w:rFonts w:ascii="Times New Roman" w:hAnsi="Times New Roman"/>
        </w:rPr>
        <w:t xml:space="preserve">. </w:t>
      </w:r>
    </w:p>
    <w:p w14:paraId="554DA7A3"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alebo ním určená osoba má právo zúčastniť sa na procese </w:t>
      </w:r>
      <w:r w:rsidR="00CF6859" w:rsidRPr="00834F40">
        <w:rPr>
          <w:rFonts w:ascii="Times New Roman" w:hAnsi="Times New Roman"/>
        </w:rPr>
        <w:t>VO</w:t>
      </w:r>
      <w:r w:rsidRPr="00834F40">
        <w:rPr>
          <w:rFonts w:ascii="Times New Roman" w:hAnsi="Times New Roman"/>
        </w:rPr>
        <w:t xml:space="preserve"> </w:t>
      </w:r>
      <w:proofErr w:type="spellStart"/>
      <w:r w:rsidR="00BF38FB" w:rsidRPr="00834F40">
        <w:rPr>
          <w:rFonts w:ascii="Times New Roman" w:hAnsi="Times New Roman"/>
        </w:rPr>
        <w:t>vo</w:t>
      </w:r>
      <w:proofErr w:type="spellEnd"/>
      <w:r w:rsidR="00BF38FB" w:rsidRPr="00834F40">
        <w:rPr>
          <w:rFonts w:ascii="Times New Roman" w:hAnsi="Times New Roman"/>
        </w:rPr>
        <w:t xml:space="preserve"> fáze otvárania ponúk a rovnako aj </w:t>
      </w:r>
      <w:r w:rsidRPr="00834F40">
        <w:rPr>
          <w:rFonts w:ascii="Times New Roman" w:hAnsi="Times New Roman"/>
        </w:rPr>
        <w:t>ako nehlasujúci člen komisie na vyhodnotenie ponúk</w:t>
      </w:r>
      <w:r w:rsidR="00BF38FB" w:rsidRPr="00834F40">
        <w:rPr>
          <w:rFonts w:ascii="Times New Roman" w:hAnsi="Times New Roman"/>
        </w:rPr>
        <w:t xml:space="preserve">. </w:t>
      </w:r>
      <w:r w:rsidRPr="00834F40">
        <w:rPr>
          <w:rFonts w:ascii="Times New Roman" w:hAnsi="Times New Roman"/>
        </w:rPr>
        <w:t xml:space="preserve">Ak Poskytovateľ oznámi Prijímateľovi svoj záujem zúčastniť sa </w:t>
      </w:r>
      <w:r w:rsidR="00BF38FB" w:rsidRPr="00834F40">
        <w:rPr>
          <w:rFonts w:ascii="Times New Roman" w:hAnsi="Times New Roman"/>
        </w:rPr>
        <w:t>na otváraní pon</w:t>
      </w:r>
      <w:r w:rsidR="00F55951" w:rsidRPr="00834F40">
        <w:rPr>
          <w:rFonts w:ascii="Times New Roman" w:hAnsi="Times New Roman"/>
        </w:rPr>
        <w:t>ú</w:t>
      </w:r>
      <w:r w:rsidR="00BF38FB" w:rsidRPr="00834F40">
        <w:rPr>
          <w:rFonts w:ascii="Times New Roman" w:hAnsi="Times New Roman"/>
        </w:rPr>
        <w:t xml:space="preserve">k alebo </w:t>
      </w:r>
      <w:r w:rsidRPr="00834F40">
        <w:rPr>
          <w:rFonts w:ascii="Times New Roman" w:hAnsi="Times New Roman"/>
        </w:rPr>
        <w:t xml:space="preserve">ako nehlasujúci člen komisie na vyhodnotenie ponúk, Prijímateľ je povinný oznámiť Poskytovateľovi termín a miesto konania </w:t>
      </w:r>
      <w:r w:rsidR="00BF38FB" w:rsidRPr="00834F40">
        <w:rPr>
          <w:rFonts w:ascii="Times New Roman" w:hAnsi="Times New Roman"/>
        </w:rPr>
        <w:t>otvárania ponúk/</w:t>
      </w:r>
      <w:r w:rsidRPr="00834F40">
        <w:rPr>
          <w:rFonts w:ascii="Times New Roman" w:hAnsi="Times New Roman"/>
        </w:rPr>
        <w:t xml:space="preserve">vyhodnotenia ponúk najmenej 5 dní vopred; Zmluvné strany následne dohodnú súvisiace administratívne úkony spojené s účasťou Poskytovateľa </w:t>
      </w:r>
      <w:r w:rsidR="00A667CA" w:rsidRPr="00834F40">
        <w:rPr>
          <w:rFonts w:ascii="Times New Roman" w:hAnsi="Times New Roman"/>
        </w:rPr>
        <w:t>na otváraní ponúk</w:t>
      </w:r>
      <w:r w:rsidR="00CF6859" w:rsidRPr="00834F40">
        <w:rPr>
          <w:rFonts w:ascii="Times New Roman" w:hAnsi="Times New Roman"/>
        </w:rPr>
        <w:t>,</w:t>
      </w:r>
      <w:r w:rsidR="00A667CA" w:rsidRPr="00834F40">
        <w:rPr>
          <w:rFonts w:ascii="Times New Roman" w:hAnsi="Times New Roman"/>
        </w:rPr>
        <w:t xml:space="preserve"> resp. </w:t>
      </w:r>
      <w:r w:rsidRPr="00834F40">
        <w:rPr>
          <w:rFonts w:ascii="Times New Roman" w:hAnsi="Times New Roman"/>
        </w:rPr>
        <w:t xml:space="preserve">v komisii na vyhodnotenie ponúk. </w:t>
      </w:r>
    </w:p>
    <w:p w14:paraId="1F24F43B"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Poskytovateľ v závislosti od typu vykonávanej administratívnej</w:t>
      </w:r>
      <w:r w:rsidR="00FA48DE">
        <w:rPr>
          <w:rFonts w:ascii="Times New Roman" w:hAnsi="Times New Roman"/>
        </w:rPr>
        <w:t xml:space="preserve"> finančnej</w:t>
      </w:r>
      <w:r w:rsidRPr="00834F40">
        <w:rPr>
          <w:rFonts w:ascii="Times New Roman" w:hAnsi="Times New Roman"/>
        </w:rPr>
        <w:t xml:space="preserve"> kontroly môže v rámci záverov:</w:t>
      </w:r>
    </w:p>
    <w:p w14:paraId="67BA3101"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6CF6EEB1"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Odmietnuť výkon ex-</w:t>
      </w:r>
      <w:proofErr w:type="spellStart"/>
      <w:r w:rsidRPr="00834F40">
        <w:rPr>
          <w:sz w:val="22"/>
          <w:szCs w:val="22"/>
        </w:rPr>
        <w:t>ante</w:t>
      </w:r>
      <w:proofErr w:type="spellEnd"/>
      <w:r w:rsidRPr="00834F40">
        <w:rPr>
          <w:sz w:val="22"/>
          <w:szCs w:val="22"/>
        </w:rPr>
        <w:t xml:space="preserve"> kontroly pred vyhlásením </w:t>
      </w:r>
      <w:r w:rsidR="00CF6859" w:rsidRPr="00834F40">
        <w:rPr>
          <w:sz w:val="22"/>
          <w:szCs w:val="22"/>
        </w:rPr>
        <w:t>VO</w:t>
      </w:r>
      <w:r w:rsidRPr="00834F40">
        <w:rPr>
          <w:sz w:val="22"/>
          <w:szCs w:val="22"/>
        </w:rPr>
        <w:t>,</w:t>
      </w:r>
    </w:p>
    <w:p w14:paraId="582FFBC1"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pred pripustením časti výdavkov do financovania (ex-</w:t>
      </w:r>
      <w:proofErr w:type="spellStart"/>
      <w:r w:rsidRPr="00834F40">
        <w:rPr>
          <w:sz w:val="22"/>
          <w:szCs w:val="22"/>
        </w:rPr>
        <w:t>ante</w:t>
      </w:r>
      <w:proofErr w:type="spellEnd"/>
      <w:r w:rsidRPr="00834F40">
        <w:rPr>
          <w:sz w:val="22"/>
          <w:szCs w:val="22"/>
        </w:rPr>
        <w:t xml:space="preserve"> finančná oprava),</w:t>
      </w:r>
    </w:p>
    <w:p w14:paraId="17BD4188"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zákona o príspevku z EŠIF v prípade </w:t>
      </w:r>
      <w:r w:rsidR="00CF6859" w:rsidRPr="00834F40">
        <w:rPr>
          <w:sz w:val="22"/>
          <w:szCs w:val="22"/>
        </w:rPr>
        <w:t>VO</w:t>
      </w:r>
      <w:r w:rsidRPr="00834F40">
        <w:rPr>
          <w:sz w:val="22"/>
          <w:szCs w:val="22"/>
        </w:rPr>
        <w:t>;  Prijímateľ je povinný vrátiť NFP alebo jeho časť v súlade s článkom10 VZP</w:t>
      </w:r>
      <w:r w:rsidR="002707A0" w:rsidRPr="00834F40">
        <w:rPr>
          <w:sz w:val="22"/>
          <w:szCs w:val="22"/>
        </w:rPr>
        <w:t>,</w:t>
      </w:r>
    </w:p>
    <w:p w14:paraId="5287AEBC"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V prípade, ak Poskytovateľ neoboznámi Prijímateľa (nezašle návrh </w:t>
      </w:r>
      <w:r w:rsidR="008A6F2D">
        <w:rPr>
          <w:rFonts w:ascii="Times New Roman" w:hAnsi="Times New Roman"/>
        </w:rPr>
        <w:t>čiastkovej správy z kontroly/</w:t>
      </w:r>
      <w:r w:rsidRPr="00834F40">
        <w:rPr>
          <w:rFonts w:ascii="Times New Roman" w:hAnsi="Times New Roman"/>
        </w:rPr>
        <w:t xml:space="preserve">správy z kontroly, resp. </w:t>
      </w:r>
      <w:r w:rsidR="008A6F2D">
        <w:rPr>
          <w:rFonts w:ascii="Times New Roman" w:hAnsi="Times New Roman"/>
        </w:rPr>
        <w:t>čiastkovú správu z kontroly/</w:t>
      </w:r>
      <w:r w:rsidRPr="00834F40">
        <w:rPr>
          <w:rFonts w:ascii="Times New Roman" w:hAnsi="Times New Roman"/>
        </w:rPr>
        <w:t xml:space="preserve">správu z kontroly) v lehote určenej na výkon administratívnej </w:t>
      </w:r>
      <w:r w:rsidR="00FA48DE">
        <w:rPr>
          <w:rFonts w:ascii="Times New Roman" w:hAnsi="Times New Roman"/>
        </w:rPr>
        <w:t xml:space="preserve">finančnej </w:t>
      </w:r>
      <w:r w:rsidRPr="00834F40">
        <w:rPr>
          <w:rFonts w:ascii="Times New Roman" w:hAnsi="Times New Roman"/>
        </w:rPr>
        <w:t>kontroly obstarávania služieb, tovarov, stavebných prác a súvisiacich postupov (a nedošlo k prerušeniu plynutia lehoty ani k odmietnutiu vykonania ex-</w:t>
      </w:r>
      <w:proofErr w:type="spellStart"/>
      <w:r w:rsidRPr="00834F40">
        <w:rPr>
          <w:rFonts w:ascii="Times New Roman" w:hAnsi="Times New Roman"/>
        </w:rPr>
        <w:t>ante</w:t>
      </w:r>
      <w:proofErr w:type="spellEnd"/>
      <w:r w:rsidRPr="00834F40">
        <w:rPr>
          <w:rFonts w:ascii="Times New Roman" w:hAnsi="Times New Roman"/>
        </w:rPr>
        <w:t xml:space="preserve"> kontroly pred vyhlásením </w:t>
      </w:r>
      <w:r w:rsidR="00CF6859" w:rsidRPr="00834F40">
        <w:rPr>
          <w:rFonts w:ascii="Times New Roman" w:hAnsi="Times New Roman"/>
        </w:rPr>
        <w:t>VO</w:t>
      </w:r>
      <w:r w:rsidRPr="00834F40">
        <w:rPr>
          <w:rFonts w:ascii="Times New Roman" w:hAnsi="Times New Roman"/>
        </w:rPr>
        <w:t>), Prijímateľ nie je oprávnený uzatvoriť zmluvu s úspešným uchádzačom ani vykonať iný úkon, ktorého podmienkou je vykonanie administratívnej</w:t>
      </w:r>
      <w:r w:rsidR="00FA48DE">
        <w:rPr>
          <w:rFonts w:ascii="Times New Roman" w:hAnsi="Times New Roman"/>
        </w:rPr>
        <w:t xml:space="preserve"> finančnej</w:t>
      </w:r>
      <w:r w:rsidRPr="00834F40">
        <w:rPr>
          <w:rFonts w:ascii="Times New Roman" w:hAnsi="Times New Roman"/>
        </w:rPr>
        <w:t xml:space="preserve"> kontroly (napr. vyhlásenie </w:t>
      </w:r>
      <w:r w:rsidR="00E64387" w:rsidRPr="00834F40">
        <w:rPr>
          <w:rFonts w:ascii="Times New Roman" w:hAnsi="Times New Roman"/>
        </w:rPr>
        <w:t>VO</w:t>
      </w:r>
      <w:r w:rsidRPr="00834F40">
        <w:rPr>
          <w:rFonts w:ascii="Times New Roman" w:hAnsi="Times New Roman"/>
        </w:rPr>
        <w:t>) Poskytovateľom. Uzatvorenie zmlu</w:t>
      </w:r>
      <w:r w:rsidR="00FD696B" w:rsidRPr="00834F40">
        <w:rPr>
          <w:rFonts w:ascii="Times New Roman" w:hAnsi="Times New Roman"/>
        </w:rPr>
        <w:t xml:space="preserve">vy s úspešným uchádzačom, resp. </w:t>
      </w:r>
      <w:r w:rsidRPr="00834F40">
        <w:rPr>
          <w:rFonts w:ascii="Times New Roman" w:hAnsi="Times New Roman"/>
        </w:rPr>
        <w:t xml:space="preserve">vykonanie iného úkonu, ktorého podmienkou je vykonanie administratívnej </w:t>
      </w:r>
      <w:r w:rsidR="00FA48DE">
        <w:rPr>
          <w:rFonts w:ascii="Times New Roman" w:hAnsi="Times New Roman"/>
        </w:rPr>
        <w:t xml:space="preserve">finančnej </w:t>
      </w:r>
      <w:r w:rsidRPr="00834F40">
        <w:rPr>
          <w:rFonts w:ascii="Times New Roman" w:hAnsi="Times New Roman"/>
        </w:rPr>
        <w:t>kontroly</w:t>
      </w:r>
      <w:r w:rsidR="002C6026" w:rsidRPr="00834F40">
        <w:rPr>
          <w:rFonts w:ascii="Times New Roman" w:hAnsi="Times New Roman"/>
        </w:rPr>
        <w:t xml:space="preserve"> </w:t>
      </w:r>
      <w:r w:rsidRPr="00834F40">
        <w:rPr>
          <w:rFonts w:ascii="Times New Roman" w:hAnsi="Times New Roman"/>
        </w:rPr>
        <w:t xml:space="preserve">(napr. vyhlásenie </w:t>
      </w:r>
      <w:r w:rsidR="008F31DE" w:rsidRPr="00834F40">
        <w:rPr>
          <w:rFonts w:ascii="Times New Roman" w:hAnsi="Times New Roman"/>
        </w:rPr>
        <w:t>V</w:t>
      </w:r>
      <w:r w:rsidR="00F55951" w:rsidRPr="00834F40">
        <w:rPr>
          <w:rFonts w:ascii="Times New Roman" w:hAnsi="Times New Roman"/>
        </w:rPr>
        <w:t xml:space="preserve">erejného </w:t>
      </w:r>
      <w:r w:rsidRPr="00834F40">
        <w:rPr>
          <w:rFonts w:ascii="Times New Roman" w:hAnsi="Times New Roman"/>
        </w:rPr>
        <w:t>obstarávania)</w:t>
      </w:r>
      <w:r w:rsidR="002C6026" w:rsidRPr="00834F40">
        <w:rPr>
          <w:rFonts w:ascii="Times New Roman" w:hAnsi="Times New Roman"/>
        </w:rPr>
        <w:t>,</w:t>
      </w:r>
      <w:r w:rsidRPr="00834F40">
        <w:rPr>
          <w:rFonts w:ascii="Times New Roman" w:hAnsi="Times New Roman"/>
        </w:rPr>
        <w:t xml:space="preserve"> môže byť považované za podstatné porušenie Zmluvy </w:t>
      </w:r>
      <w:r w:rsidR="00E64387" w:rsidRPr="00834F40">
        <w:rPr>
          <w:rFonts w:ascii="Times New Roman" w:hAnsi="Times New Roman"/>
        </w:rPr>
        <w:t xml:space="preserve">o poskytnutí NFP </w:t>
      </w:r>
      <w:r w:rsidRPr="00834F40">
        <w:rPr>
          <w:rFonts w:ascii="Times New Roman" w:hAnsi="Times New Roman"/>
        </w:rPr>
        <w:t>a uvedené má rovnako vplyv aj na oprávnenosť Poskytovateľa určiť ex-</w:t>
      </w:r>
      <w:proofErr w:type="spellStart"/>
      <w:r w:rsidRPr="00834F40">
        <w:rPr>
          <w:rFonts w:ascii="Times New Roman" w:hAnsi="Times New Roman"/>
        </w:rPr>
        <w:t>ante</w:t>
      </w:r>
      <w:proofErr w:type="spellEnd"/>
      <w:r w:rsidRPr="00834F40">
        <w:rPr>
          <w:rFonts w:ascii="Times New Roman" w:hAnsi="Times New Roman"/>
        </w:rPr>
        <w:t xml:space="preserve"> finančnú opravu.</w:t>
      </w:r>
    </w:p>
    <w:p w14:paraId="5AC3B1E9" w14:textId="6845736C" w:rsidR="002C6026" w:rsidRPr="00834F40" w:rsidRDefault="00620358" w:rsidP="006C26E2">
      <w:pPr>
        <w:numPr>
          <w:ilvl w:val="1"/>
          <w:numId w:val="25"/>
        </w:numPr>
        <w:spacing w:before="120" w:after="0" w:line="264" w:lineRule="auto"/>
        <w:jc w:val="both"/>
        <w:rPr>
          <w:rFonts w:ascii="Times New Roman" w:hAnsi="Times New Roman"/>
        </w:rPr>
      </w:pPr>
      <w:r w:rsidRPr="00834F40">
        <w:rPr>
          <w:rFonts w:ascii="Times New Roman" w:hAnsi="Times New Roman"/>
          <w:lang w:eastAsia="cs-CZ"/>
        </w:rPr>
        <w:lastRenderedPageBreak/>
        <w:t xml:space="preserve">Zmluvné strany sa dohodli, že </w:t>
      </w:r>
      <w:r w:rsidR="00CB45F8" w:rsidRPr="00834F40">
        <w:rPr>
          <w:rFonts w:ascii="Times New Roman" w:hAnsi="Times New Roman"/>
          <w:lang w:eastAsia="cs-CZ"/>
        </w:rPr>
        <w:t>vo vzťahu k VO na hlavn</w:t>
      </w:r>
      <w:r w:rsidR="000674E3" w:rsidRPr="00834F40">
        <w:rPr>
          <w:rFonts w:ascii="Times New Roman" w:hAnsi="Times New Roman"/>
          <w:lang w:eastAsia="cs-CZ"/>
        </w:rPr>
        <w:t>é A</w:t>
      </w:r>
      <w:r w:rsidR="00CB45F8" w:rsidRPr="00834F40">
        <w:rPr>
          <w:rFonts w:ascii="Times New Roman" w:hAnsi="Times New Roman"/>
          <w:lang w:eastAsia="cs-CZ"/>
        </w:rPr>
        <w:t xml:space="preserve">ktivity projektu, </w:t>
      </w:r>
      <w:r w:rsidRPr="00834F40">
        <w:rPr>
          <w:rFonts w:ascii="Times New Roman" w:hAnsi="Times New Roman"/>
          <w:lang w:eastAsia="cs-CZ"/>
        </w:rPr>
        <w:t xml:space="preserve">zadávanie zákazky na ten istý predmet obstarávania, ktoré nebude ukončené záverom z kontroly uvedeným v ods. 12 písm. c) alebo f) tohto článku VZP, môže Prijímateľ opakovať maximálne dva krát. </w:t>
      </w:r>
      <w:r w:rsidR="0081525A" w:rsidRPr="00834F40">
        <w:rPr>
          <w:rFonts w:ascii="Times New Roman" w:hAnsi="Times New Roman"/>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rFonts w:ascii="Times New Roman" w:hAnsi="Times New Roman"/>
          <w:lang w:eastAsia="cs-CZ"/>
        </w:rPr>
        <w:t> čiastkovej správe z kontroly/</w:t>
      </w:r>
      <w:r w:rsidR="0081525A" w:rsidRPr="00834F40">
        <w:rPr>
          <w:rFonts w:ascii="Times New Roman" w:hAnsi="Times New Roman"/>
          <w:lang w:eastAsia="cs-CZ"/>
        </w:rPr>
        <w:t xml:space="preserve">správe z kontroly k predchádzajúcim </w:t>
      </w:r>
      <w:r w:rsidR="00E64387" w:rsidRPr="00834F40">
        <w:rPr>
          <w:rFonts w:ascii="Times New Roman" w:hAnsi="Times New Roman"/>
          <w:lang w:eastAsia="cs-CZ"/>
        </w:rPr>
        <w:t>VO</w:t>
      </w:r>
      <w:r w:rsidR="0081525A" w:rsidRPr="00834F40">
        <w:rPr>
          <w:rFonts w:ascii="Times New Roman" w:hAnsi="Times New Roman"/>
          <w:lang w:eastAsia="cs-CZ"/>
        </w:rPr>
        <w:t xml:space="preserve">. Nové </w:t>
      </w:r>
      <w:r w:rsidR="00E64387" w:rsidRPr="00834F40">
        <w:rPr>
          <w:rFonts w:ascii="Times New Roman" w:hAnsi="Times New Roman"/>
          <w:lang w:eastAsia="cs-CZ"/>
        </w:rPr>
        <w:t>VO</w:t>
      </w:r>
      <w:r w:rsidR="0081525A" w:rsidRPr="00834F40">
        <w:rPr>
          <w:rFonts w:ascii="Times New Roman" w:hAnsi="Times New Roman"/>
          <w:lang w:eastAsia="cs-CZ"/>
        </w:rPr>
        <w:t xml:space="preserve"> musí byť vyhlásené do 45 dní od doručenia </w:t>
      </w:r>
      <w:r w:rsidR="008A6F2D">
        <w:rPr>
          <w:rFonts w:ascii="Times New Roman" w:hAnsi="Times New Roman"/>
          <w:lang w:eastAsia="cs-CZ"/>
        </w:rPr>
        <w:t>čiastkovej správy z kontroly/</w:t>
      </w:r>
      <w:r w:rsidR="0081525A" w:rsidRPr="00834F40">
        <w:rPr>
          <w:rFonts w:ascii="Times New Roman" w:hAnsi="Times New Roman"/>
          <w:lang w:eastAsia="cs-CZ"/>
        </w:rPr>
        <w:t xml:space="preserve">správy z kontroly od Poskytovateľa vzťahujúcej sa k bezprostredne predchádzajúcemu </w:t>
      </w:r>
      <w:r w:rsidR="00E64387" w:rsidRPr="00834F40">
        <w:rPr>
          <w:rFonts w:ascii="Times New Roman" w:hAnsi="Times New Roman"/>
          <w:lang w:eastAsia="cs-CZ"/>
        </w:rPr>
        <w:t>VO</w:t>
      </w:r>
      <w:r w:rsidR="0081525A" w:rsidRPr="00834F40">
        <w:rPr>
          <w:rFonts w:ascii="Times New Roman" w:hAnsi="Times New Roman"/>
          <w:lang w:eastAsia="cs-CZ"/>
        </w:rPr>
        <w:t xml:space="preserve">. </w:t>
      </w:r>
      <w:r w:rsidRPr="00834F40">
        <w:rPr>
          <w:rFonts w:ascii="Times New Roman" w:hAnsi="Times New Roman"/>
          <w:lang w:eastAsia="cs-CZ"/>
        </w:rPr>
        <w:t xml:space="preserve">V prípade, že ani vo vzťahu k tretiemu </w:t>
      </w:r>
      <w:r w:rsidR="00E64387" w:rsidRPr="00834F40">
        <w:rPr>
          <w:rFonts w:ascii="Times New Roman" w:hAnsi="Times New Roman"/>
          <w:lang w:eastAsia="cs-CZ"/>
        </w:rPr>
        <w:t>VO</w:t>
      </w:r>
      <w:r w:rsidRPr="00834F40">
        <w:rPr>
          <w:rFonts w:ascii="Times New Roman" w:hAnsi="Times New Roman"/>
          <w:lang w:eastAsia="cs-CZ"/>
        </w:rPr>
        <w:t xml:space="preserve"> nebudú závery z  kontroly Poskytovateľa v súlade s ods. 12 písm. c) alebo f) tohto článku VZP,</w:t>
      </w:r>
      <w:r w:rsidR="008D3361" w:rsidRPr="00834F40">
        <w:rPr>
          <w:rFonts w:ascii="Times New Roman" w:hAnsi="Times New Roman"/>
          <w:lang w:eastAsia="cs-CZ"/>
        </w:rPr>
        <w:t xml:space="preserve"> pôjde o podstatné </w:t>
      </w:r>
      <w:r w:rsidRPr="00834F40">
        <w:rPr>
          <w:rFonts w:ascii="Times New Roman" w:hAnsi="Times New Roman"/>
          <w:lang w:eastAsia="cs-CZ"/>
        </w:rPr>
        <w:t>porušeni</w:t>
      </w:r>
      <w:r w:rsidR="008D3361" w:rsidRPr="00834F40">
        <w:rPr>
          <w:rFonts w:ascii="Times New Roman" w:hAnsi="Times New Roman"/>
          <w:lang w:eastAsia="cs-CZ"/>
        </w:rPr>
        <w:t>e</w:t>
      </w:r>
      <w:r w:rsidRPr="00834F40">
        <w:rPr>
          <w:rFonts w:ascii="Times New Roman" w:hAnsi="Times New Roman"/>
          <w:lang w:eastAsia="cs-CZ"/>
        </w:rPr>
        <w:t xml:space="preserve"> Zmluvy o poskytnutí NFP zo strany Prijímateľa.</w:t>
      </w:r>
      <w:r w:rsidR="0081525A" w:rsidRPr="00834F40">
        <w:rPr>
          <w:rFonts w:ascii="Times New Roman" w:hAnsi="Times New Roman"/>
          <w:lang w:eastAsia="cs-CZ"/>
        </w:rPr>
        <w:t xml:space="preserve"> Ustanovenia tohto článku sa rovnako vzťahujú aj na iný druh obstarávania podľa ods. 2 tohto článku VZP.</w:t>
      </w:r>
    </w:p>
    <w:p w14:paraId="208D1C80"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si je vedomý, že porušenie pravidiel a povinností týkajúcich sa procesu ex-</w:t>
      </w:r>
      <w:proofErr w:type="spellStart"/>
      <w:r w:rsidRPr="00834F40">
        <w:rPr>
          <w:rFonts w:ascii="Times New Roman" w:hAnsi="Times New Roman"/>
        </w:rPr>
        <w:t>ante</w:t>
      </w:r>
      <w:proofErr w:type="spellEnd"/>
      <w:r w:rsidRPr="00834F40">
        <w:rPr>
          <w:rFonts w:ascii="Times New Roman" w:hAnsi="Times New Roman"/>
        </w:rPr>
        <w:t xml:space="preserve"> kontroly pred vyhlásením </w:t>
      </w:r>
      <w:r w:rsidR="00E64387" w:rsidRPr="00834F40">
        <w:rPr>
          <w:rFonts w:ascii="Times New Roman" w:hAnsi="Times New Roman"/>
        </w:rPr>
        <w:t>VO</w:t>
      </w:r>
      <w:r w:rsidRPr="00834F40">
        <w:rPr>
          <w:rFonts w:ascii="Times New Roman" w:hAnsi="Times New Roman"/>
        </w:rPr>
        <w:t xml:space="preserve"> uvedené v kapitole 3.3.7 Kontrola verejného obstarávania Systému riadenia EŠIF, ovplyvňuje možnosť určenia ex-</w:t>
      </w:r>
      <w:proofErr w:type="spellStart"/>
      <w:r w:rsidRPr="00834F40">
        <w:rPr>
          <w:rFonts w:ascii="Times New Roman" w:hAnsi="Times New Roman"/>
        </w:rPr>
        <w:t>ante</w:t>
      </w:r>
      <w:proofErr w:type="spellEnd"/>
      <w:r w:rsidRPr="00834F40">
        <w:rPr>
          <w:rFonts w:ascii="Times New Roman" w:hAnsi="Times New Roman"/>
        </w:rPr>
        <w:t xml:space="preserve"> finančnej opravy. Zároveň Prijímateľ berie na vedomie, že potvrdenie ex-</w:t>
      </w:r>
      <w:proofErr w:type="spellStart"/>
      <w:r w:rsidRPr="00834F40">
        <w:rPr>
          <w:rFonts w:ascii="Times New Roman" w:hAnsi="Times New Roman"/>
        </w:rPr>
        <w:t>ante</w:t>
      </w:r>
      <w:proofErr w:type="spellEnd"/>
      <w:r w:rsidRPr="00834F40">
        <w:rPr>
          <w:rFonts w:ascii="Times New Roman" w:hAnsi="Times New Roman"/>
        </w:rPr>
        <w:t xml:space="preserve"> finančnej opravy zo strany Poskytovateľa je viazané na splnenie všetkých požiadaviek, ktoré sú Poskytovateľom určené.</w:t>
      </w:r>
    </w:p>
    <w:p w14:paraId="608B20B5"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sa zaväzuje zabezpečiť v rámci záväzkového vzťahu s </w:t>
      </w:r>
      <w:r w:rsidR="00B26CB7" w:rsidRPr="00834F40">
        <w:rPr>
          <w:rFonts w:ascii="Times New Roman" w:hAnsi="Times New Roman"/>
        </w:rPr>
        <w:t xml:space="preserve">každým </w:t>
      </w:r>
      <w:r w:rsidR="002C6026" w:rsidRPr="00834F40">
        <w:rPr>
          <w:rFonts w:ascii="Times New Roman" w:hAnsi="Times New Roman"/>
        </w:rPr>
        <w:t xml:space="preserve">Dodávateľom </w:t>
      </w:r>
      <w:r w:rsidRPr="00834F40">
        <w:rPr>
          <w:rFonts w:ascii="Times New Roman" w:hAnsi="Times New Roman"/>
        </w:rPr>
        <w:t xml:space="preserve">Projektu povinnosť Dodávateľa Projektu strpieť výkon kontroly/auditu súvisiaceho s dodávaným tovarom, službami </w:t>
      </w:r>
      <w:r w:rsidR="00643B37" w:rsidRPr="00834F40">
        <w:rPr>
          <w:rFonts w:ascii="Times New Roman" w:hAnsi="Times New Roman"/>
        </w:rPr>
        <w:t xml:space="preserve">a stavebnými prácami </w:t>
      </w:r>
      <w:r w:rsidRPr="00834F40">
        <w:rPr>
          <w:rFonts w:ascii="Times New Roman" w:hAnsi="Times New Roman"/>
        </w:rPr>
        <w:t>kedykoľvek počas platnosti a účinnosti Zmluvy,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rPr>
          <w:rFonts w:ascii="Times New Roman" w:hAnsi="Times New Roman"/>
        </w:rPr>
        <w:t>D</w:t>
      </w:r>
      <w:r w:rsidRPr="00834F40">
        <w:rPr>
          <w:rFonts w:ascii="Times New Roman" w:hAnsi="Times New Roman"/>
        </w:rPr>
        <w:t>odávateľom v prípade, kedy ešte nedošlo k plneniu zo zmluvy medzi Prijímateľom a </w:t>
      </w:r>
      <w:r w:rsidR="00643B37" w:rsidRPr="00834F40">
        <w:rPr>
          <w:rFonts w:ascii="Times New Roman" w:hAnsi="Times New Roman"/>
        </w:rPr>
        <w:t xml:space="preserve">Dodávateľom </w:t>
      </w:r>
      <w:r w:rsidRPr="00834F40">
        <w:rPr>
          <w:rFonts w:ascii="Times New Roman" w:hAnsi="Times New Roman"/>
        </w:rPr>
        <w:t xml:space="preserve">a výsledky administratívnej </w:t>
      </w:r>
      <w:r w:rsidR="00FA48DE">
        <w:rPr>
          <w:rFonts w:ascii="Times New Roman" w:hAnsi="Times New Roman"/>
        </w:rPr>
        <w:t xml:space="preserve">finančnej </w:t>
      </w:r>
      <w:r w:rsidRPr="00834F40">
        <w:rPr>
          <w:rFonts w:ascii="Times New Roman" w:hAnsi="Times New Roman"/>
        </w:rPr>
        <w:t xml:space="preserve">kontroly Poskytovateľa neumožňujú financovanie výdavkov vzniknutých z obstarávania tovarov, služieb, stavebných prác  alebo iných postupov. </w:t>
      </w:r>
    </w:p>
    <w:p w14:paraId="5472A129"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akceptuje skutočnosť, že výdavky vzniknuté na základe </w:t>
      </w:r>
      <w:r w:rsidR="00E64387" w:rsidRPr="00834F40">
        <w:rPr>
          <w:rFonts w:ascii="Times New Roman" w:hAnsi="Times New Roman"/>
        </w:rPr>
        <w:t>VO</w:t>
      </w:r>
      <w:r w:rsidRPr="00834F40">
        <w:rPr>
          <w:rFonts w:ascii="Times New Roman" w:hAnsi="Times New Roman"/>
        </w:rPr>
        <w:t xml:space="preserve"> nemôžu byť Poskytovateľom vyplatené skôr ako bude ukončená administratívna</w:t>
      </w:r>
      <w:r w:rsidR="00FA48DE">
        <w:rPr>
          <w:rFonts w:ascii="Times New Roman" w:hAnsi="Times New Roman"/>
        </w:rPr>
        <w:t xml:space="preserve"> finančná</w:t>
      </w:r>
      <w:r w:rsidRPr="00834F40">
        <w:rPr>
          <w:rFonts w:ascii="Times New Roman" w:hAnsi="Times New Roman"/>
        </w:rPr>
        <w:t xml:space="preserve"> kontrola, resp. skôr ako bude potvrdená ex-</w:t>
      </w:r>
      <w:proofErr w:type="spellStart"/>
      <w:r w:rsidRPr="00834F40">
        <w:rPr>
          <w:rFonts w:ascii="Times New Roman" w:hAnsi="Times New Roman"/>
        </w:rPr>
        <w:t>ante</w:t>
      </w:r>
      <w:proofErr w:type="spellEnd"/>
      <w:r w:rsidRPr="00834F40">
        <w:rPr>
          <w:rFonts w:ascii="Times New Roman" w:hAnsi="Times New Roman"/>
        </w:rPr>
        <w:t xml:space="preserve"> finančná oprava.</w:t>
      </w:r>
    </w:p>
    <w:p w14:paraId="4C9D80D4"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berie na vedomie, že lehota určená, resp. dojednaná pre administratívnu </w:t>
      </w:r>
      <w:r w:rsidR="00FA48DE">
        <w:rPr>
          <w:rFonts w:ascii="Times New Roman" w:hAnsi="Times New Roman"/>
        </w:rPr>
        <w:t xml:space="preserve">finančnú </w:t>
      </w:r>
      <w:r w:rsidRPr="00834F40">
        <w:rPr>
          <w:rFonts w:ascii="Times New Roman" w:hAnsi="Times New Roman"/>
        </w:rPr>
        <w:t xml:space="preserve">kontrolu Žiadosti o platbu nezačne plynúť skôr ako bude Prijímateľ oboznámený o pozitívnom výsledku administratívnej </w:t>
      </w:r>
      <w:r w:rsidR="00FA48DE">
        <w:rPr>
          <w:rFonts w:ascii="Times New Roman" w:hAnsi="Times New Roman"/>
        </w:rPr>
        <w:t xml:space="preserve">finančnej </w:t>
      </w:r>
      <w:r w:rsidRPr="00834F40">
        <w:rPr>
          <w:rFonts w:ascii="Times New Roman" w:hAnsi="Times New Roman"/>
        </w:rPr>
        <w:t xml:space="preserve">kontroly </w:t>
      </w:r>
      <w:r w:rsidR="00E64387" w:rsidRPr="00834F40">
        <w:rPr>
          <w:rFonts w:ascii="Times New Roman" w:hAnsi="Times New Roman"/>
        </w:rPr>
        <w:t>VO</w:t>
      </w:r>
      <w:r w:rsidRPr="00834F40">
        <w:rPr>
          <w:rFonts w:ascii="Times New Roman" w:hAnsi="Times New Roman"/>
        </w:rPr>
        <w:t>, resp. po potvrdení určenia ex-</w:t>
      </w:r>
      <w:proofErr w:type="spellStart"/>
      <w:r w:rsidRPr="00834F40">
        <w:rPr>
          <w:rFonts w:ascii="Times New Roman" w:hAnsi="Times New Roman"/>
        </w:rPr>
        <w:t>ante</w:t>
      </w:r>
      <w:proofErr w:type="spellEnd"/>
      <w:r w:rsidRPr="00834F40">
        <w:rPr>
          <w:rFonts w:ascii="Times New Roman" w:hAnsi="Times New Roman"/>
        </w:rPr>
        <w:t xml:space="preserve"> finančnej opravy. Ustanovenie predchádzajúcej vety neplatí v prípade, ak Žiadosť o platbu neobsahuje deklarované výdavky vzniknuté na základe obstarávania služieb, tovarov a stavebných prác. </w:t>
      </w:r>
    </w:p>
    <w:p w14:paraId="5164242C" w14:textId="25C5599F"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si je vedomý svojich povinností zabezpečiť, aby pri výbere </w:t>
      </w:r>
      <w:r w:rsidR="00FD696B" w:rsidRPr="00834F40">
        <w:rPr>
          <w:rFonts w:ascii="Times New Roman" w:hAnsi="Times New Roman"/>
        </w:rPr>
        <w:t>D</w:t>
      </w:r>
      <w:r w:rsidRPr="00834F40">
        <w:rPr>
          <w:rFonts w:ascii="Times New Roman" w:hAnsi="Times New Roman"/>
        </w:rPr>
        <w:t xml:space="preserve">odávateľa bol dodržaný zákaz konfliktu záujmov. V prípade identifikácie konfliktu záujmov je Poskytovateľ oprávnený postupovať podľa  § 46 ods. 12 zákona o príspevku EŠIF alebo podľa iných </w:t>
      </w:r>
      <w:r w:rsidR="00346308">
        <w:rPr>
          <w:rFonts w:ascii="Times New Roman" w:hAnsi="Times New Roman"/>
        </w:rPr>
        <w:t>P</w:t>
      </w:r>
      <w:r w:rsidRPr="00834F40">
        <w:rPr>
          <w:rFonts w:ascii="Times New Roman" w:hAnsi="Times New Roman"/>
        </w:rPr>
        <w:t>rávnych predpisov alebo postupov upravených v Právnych dokumentoch</w:t>
      </w:r>
      <w:r w:rsidR="001841B8" w:rsidRPr="00834F40">
        <w:rPr>
          <w:rFonts w:ascii="Times New Roman" w:hAnsi="Times New Roman"/>
        </w:rPr>
        <w:t>, najmä v Metodickom pokyne CKO</w:t>
      </w:r>
      <w:r w:rsidR="00C2404C" w:rsidRPr="00834F40">
        <w:rPr>
          <w:rFonts w:ascii="Times New Roman" w:hAnsi="Times New Roman"/>
        </w:rPr>
        <w:t xml:space="preserve"> č. 5</w:t>
      </w:r>
      <w:r w:rsidR="001841B8" w:rsidRPr="00834F40">
        <w:rPr>
          <w:rFonts w:ascii="Times New Roman" w:hAnsi="Times New Roman"/>
        </w:rPr>
        <w:t xml:space="preserve"> </w:t>
      </w:r>
      <w:r w:rsidR="00E64387" w:rsidRPr="00834F40">
        <w:rPr>
          <w:rFonts w:ascii="Times New Roman" w:hAnsi="Times New Roman"/>
        </w:rPr>
        <w:t>k určovaniu finančných opráv, ktoré má riadiaci orgán uplatňovať pri nedodržaní pravidiel a postupov verejného obstarávania</w:t>
      </w:r>
      <w:r w:rsidRPr="00834F40">
        <w:rPr>
          <w:rFonts w:ascii="Times New Roman" w:hAnsi="Times New Roman"/>
        </w:rPr>
        <w:t xml:space="preserve">. </w:t>
      </w:r>
    </w:p>
    <w:p w14:paraId="09CCA00D"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si je vedomý povinností spojených s rešpektovaní</w:t>
      </w:r>
      <w:r w:rsidR="004446A5" w:rsidRPr="00834F40">
        <w:rPr>
          <w:rFonts w:ascii="Times New Roman" w:hAnsi="Times New Roman"/>
        </w:rPr>
        <w:t>m</w:t>
      </w:r>
      <w:r w:rsidRPr="00834F40">
        <w:rPr>
          <w:rFonts w:ascii="Times New Roman" w:hAnsi="Times New Roman"/>
        </w:rPr>
        <w:t xml:space="preserve"> pravidiel čestnej hospodárskej súťaže a zákazu protiprávneho konania pri výbere </w:t>
      </w:r>
      <w:r w:rsidR="009561EE" w:rsidRPr="00834F40">
        <w:rPr>
          <w:rFonts w:ascii="Times New Roman" w:hAnsi="Times New Roman"/>
        </w:rPr>
        <w:t>Dodávateľa</w:t>
      </w:r>
      <w:r w:rsidRPr="00834F40">
        <w:rPr>
          <w:rFonts w:ascii="Times New Roman" w:hAnsi="Times New Roman"/>
        </w:rPr>
        <w:t xml:space="preserve">. Prijímateľ </w:t>
      </w:r>
      <w:r w:rsidR="009561EE" w:rsidRPr="00834F40">
        <w:rPr>
          <w:rFonts w:ascii="Times New Roman" w:hAnsi="Times New Roman"/>
        </w:rPr>
        <w:t>je</w:t>
      </w:r>
      <w:r w:rsidRPr="00834F40">
        <w:rPr>
          <w:rFonts w:ascii="Times New Roman" w:hAnsi="Times New Roman"/>
        </w:rPr>
        <w:t xml:space="preserve"> v procese obstarávania tovarov, služieb, stavebných prác </w:t>
      </w:r>
      <w:r w:rsidR="009561EE" w:rsidRPr="00834F40">
        <w:rPr>
          <w:rFonts w:ascii="Times New Roman" w:hAnsi="Times New Roman"/>
        </w:rPr>
        <w:t xml:space="preserve">povinný postupovať s odbornou </w:t>
      </w:r>
      <w:r w:rsidR="009561EE" w:rsidRPr="00834F40">
        <w:rPr>
          <w:rFonts w:ascii="Times New Roman" w:hAnsi="Times New Roman"/>
        </w:rPr>
        <w:lastRenderedPageBreak/>
        <w:t xml:space="preserve">starostlivosťou za účelom preverenia, či v rámci </w:t>
      </w:r>
      <w:r w:rsidR="00E64387" w:rsidRPr="00834F40">
        <w:rPr>
          <w:rFonts w:ascii="Times New Roman" w:hAnsi="Times New Roman"/>
        </w:rPr>
        <w:t>VO</w:t>
      </w:r>
      <w:r w:rsidR="009561EE" w:rsidRPr="00834F40">
        <w:rPr>
          <w:rFonts w:ascii="Times New Roman" w:hAnsi="Times New Roman"/>
        </w:rPr>
        <w:t xml:space="preserve"> nedošlo k </w:t>
      </w:r>
      <w:r w:rsidRPr="00834F40">
        <w:rPr>
          <w:rFonts w:ascii="Times New Roman" w:hAnsi="Times New Roman"/>
        </w:rPr>
        <w:t>porušeni</w:t>
      </w:r>
      <w:r w:rsidR="009561EE" w:rsidRPr="00834F40">
        <w:rPr>
          <w:rFonts w:ascii="Times New Roman" w:hAnsi="Times New Roman"/>
        </w:rPr>
        <w:t>u</w:t>
      </w:r>
      <w:r w:rsidRPr="00834F40">
        <w:rPr>
          <w:rFonts w:ascii="Times New Roman" w:hAnsi="Times New Roman"/>
        </w:rPr>
        <w:t xml:space="preserve"> pravidiel čestnej hospodárskej súťaže alebo</w:t>
      </w:r>
      <w:r w:rsidR="009561EE" w:rsidRPr="00834F40">
        <w:rPr>
          <w:rFonts w:ascii="Times New Roman" w:hAnsi="Times New Roman"/>
        </w:rPr>
        <w:t xml:space="preserve"> inému</w:t>
      </w:r>
      <w:r w:rsidRPr="00834F40">
        <w:rPr>
          <w:rFonts w:ascii="Times New Roman" w:hAnsi="Times New Roman"/>
        </w:rPr>
        <w:t xml:space="preserve"> protiprávne</w:t>
      </w:r>
      <w:r w:rsidR="009561EE" w:rsidRPr="00834F40">
        <w:rPr>
          <w:rFonts w:ascii="Times New Roman" w:hAnsi="Times New Roman"/>
        </w:rPr>
        <w:t>mu</w:t>
      </w:r>
      <w:r w:rsidRPr="00834F40">
        <w:rPr>
          <w:rFonts w:ascii="Times New Roman" w:hAnsi="Times New Roman"/>
        </w:rPr>
        <w:t xml:space="preserve"> </w:t>
      </w:r>
      <w:r w:rsidR="009561EE" w:rsidRPr="00834F40">
        <w:rPr>
          <w:rFonts w:ascii="Times New Roman" w:hAnsi="Times New Roman"/>
        </w:rPr>
        <w:t>konaniu, pričom je v prípade opomenutia uvedenej povinnosti</w:t>
      </w:r>
      <w:r w:rsidRPr="00834F40">
        <w:rPr>
          <w:rFonts w:ascii="Times New Roman" w:hAnsi="Times New Roman"/>
        </w:rPr>
        <w:t xml:space="preserve"> plne zodpovedný za následky spojené s identifikovaním týchto skutočností zo strany Poskytovateľa. </w:t>
      </w:r>
    </w:p>
    <w:p w14:paraId="0A24D410"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V prípade, ak Poskytovateľ identifikuje:</w:t>
      </w:r>
    </w:p>
    <w:p w14:paraId="41E82C46"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2F757B2" w14:textId="1F0BF318"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porušenie zásad, princípov alebo povinností vyplývajúcich z </w:t>
      </w:r>
      <w:r w:rsidR="00346308">
        <w:rPr>
          <w:sz w:val="22"/>
          <w:szCs w:val="22"/>
        </w:rPr>
        <w:t>P</w:t>
      </w:r>
      <w:r w:rsidRPr="00834F40">
        <w:rPr>
          <w:sz w:val="22"/>
          <w:szCs w:val="22"/>
        </w:rPr>
        <w:t>rávnych predpisov SR a z právnych aktov EÚ a/alebo</w:t>
      </w:r>
    </w:p>
    <w:p w14:paraId="65EBE81B"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2634469A" w14:textId="77777777"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nie je možné pripustiť výdavky, ktoré vzniknú z takéhoto </w:t>
      </w:r>
      <w:r w:rsidR="00E64387" w:rsidRPr="00834F40">
        <w:rPr>
          <w:sz w:val="22"/>
          <w:szCs w:val="22"/>
        </w:rPr>
        <w:t>VO</w:t>
      </w:r>
      <w:r w:rsidRPr="00834F40">
        <w:rPr>
          <w:sz w:val="22"/>
          <w:szCs w:val="22"/>
        </w:rPr>
        <w:t xml:space="preserve"> do financovania, o čom Poskytovateľ oboznámi Prijímateľa spolu so skutočnosťou, že nesúhlasí s uzatvorením zmluvy s úspešným uchádzačom, </w:t>
      </w:r>
      <w:r w:rsidR="004059ED" w:rsidRPr="00834F40">
        <w:rPr>
          <w:sz w:val="22"/>
          <w:szCs w:val="22"/>
        </w:rPr>
        <w:t>ak</w:t>
      </w:r>
      <w:r w:rsidRPr="00834F40">
        <w:rPr>
          <w:sz w:val="22"/>
          <w:szCs w:val="22"/>
        </w:rPr>
        <w:t xml:space="preserve"> nie je v Metodickom pokyne </w:t>
      </w:r>
      <w:r w:rsidR="00E64387" w:rsidRPr="00834F40">
        <w:rPr>
          <w:sz w:val="22"/>
          <w:szCs w:val="22"/>
        </w:rPr>
        <w:t>CKO</w:t>
      </w:r>
      <w:r w:rsidRPr="00834F40">
        <w:rPr>
          <w:sz w:val="22"/>
          <w:szCs w:val="22"/>
        </w:rPr>
        <w:t xml:space="preserve"> č. 5 </w:t>
      </w:r>
      <w:r w:rsidR="00E64387" w:rsidRPr="00834F40">
        <w:rPr>
          <w:sz w:val="22"/>
          <w:szCs w:val="22"/>
        </w:rPr>
        <w:t xml:space="preserve"> k určovaniu finančných opráv, ktoré má riadiaci orgán uplatňovať pri nedodržaní pravidiel a postupov verejného obstarávania</w:t>
      </w:r>
      <w:r w:rsidR="00E64387" w:rsidRPr="00834F40" w:rsidDel="00E64387">
        <w:rPr>
          <w:sz w:val="22"/>
          <w:szCs w:val="22"/>
        </w:rPr>
        <w:t xml:space="preserve"> </w:t>
      </w:r>
      <w:r w:rsidRPr="00834F40">
        <w:rPr>
          <w:sz w:val="22"/>
          <w:szCs w:val="22"/>
        </w:rPr>
        <w:t>uvedené inak.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V prípade, ak Poskytovateľ identifikuje: </w:t>
      </w:r>
    </w:p>
    <w:p w14:paraId="1C64281A"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49631FCC" w14:textId="28799A64"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w:t>
      </w:r>
      <w:r w:rsidR="00346308">
        <w:rPr>
          <w:rFonts w:ascii="Times New Roman" w:hAnsi="Times New Roman"/>
        </w:rPr>
        <w:t>P</w:t>
      </w:r>
      <w:r w:rsidRPr="00834F40">
        <w:rPr>
          <w:rFonts w:ascii="Times New Roman" w:hAnsi="Times New Roman"/>
        </w:rPr>
        <w:t>rávnych predpisov SR a z právnych aktov EÚ a/alebo</w:t>
      </w:r>
    </w:p>
    <w:p w14:paraId="7AC7B158"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59EB6DCF" w14:textId="77777777"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po uzavretí zmluvy Prijímateľa a úspešného uchádzača, ale ešte pred úhradou oprávnených výdavkov v </w:t>
      </w:r>
      <w:proofErr w:type="spellStart"/>
      <w:r w:rsidRPr="00834F40">
        <w:rPr>
          <w:sz w:val="22"/>
          <w:szCs w:val="22"/>
        </w:rPr>
        <w:t>ŽoP</w:t>
      </w:r>
      <w:proofErr w:type="spellEnd"/>
      <w:r w:rsidRPr="00834F40">
        <w:rPr>
          <w:sz w:val="22"/>
          <w:szCs w:val="22"/>
        </w:rPr>
        <w:t>,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administratívnej </w:t>
      </w:r>
      <w:r w:rsidR="00605556">
        <w:rPr>
          <w:sz w:val="22"/>
          <w:szCs w:val="22"/>
        </w:rPr>
        <w:t xml:space="preserve">finančnej </w:t>
      </w:r>
      <w:r w:rsidRPr="00834F40">
        <w:rPr>
          <w:sz w:val="22"/>
          <w:szCs w:val="22"/>
        </w:rPr>
        <w:t xml:space="preserve">kontroly </w:t>
      </w:r>
      <w:r w:rsidR="00C2404C" w:rsidRPr="00834F40">
        <w:rPr>
          <w:sz w:val="22"/>
          <w:szCs w:val="22"/>
        </w:rPr>
        <w:t>Verejného obstarávania</w:t>
      </w:r>
      <w:r w:rsidRPr="00834F40">
        <w:rPr>
          <w:sz w:val="22"/>
          <w:szCs w:val="22"/>
        </w:rPr>
        <w:t>), Poskytovateľ nepripustí výdavky vzniknuté na základe takéhoto VO do financovania tým spôsobom, že nie povinný preplatiť žiadosť o platbu v rozsahu takýchto výdavkov, alebo sa po súhlase Prijímateľa stav konvaliduje prostredníctvom ex-</w:t>
      </w:r>
      <w:proofErr w:type="spellStart"/>
      <w:r w:rsidRPr="00834F40">
        <w:rPr>
          <w:sz w:val="22"/>
          <w:szCs w:val="22"/>
        </w:rPr>
        <w:t>ante</w:t>
      </w:r>
      <w:proofErr w:type="spellEnd"/>
      <w:r w:rsidRPr="00834F40">
        <w:rPr>
          <w:sz w:val="22"/>
          <w:szCs w:val="22"/>
        </w:rPr>
        <w:t xml:space="preserve"> finančnej opravy. Vo veci určenia ex-</w:t>
      </w:r>
      <w:proofErr w:type="spellStart"/>
      <w:r w:rsidRPr="00834F40">
        <w:rPr>
          <w:sz w:val="22"/>
          <w:szCs w:val="22"/>
        </w:rPr>
        <w:t>ante</w:t>
      </w:r>
      <w:proofErr w:type="spellEnd"/>
      <w:r w:rsidRPr="00834F40">
        <w:rPr>
          <w:sz w:val="22"/>
          <w:szCs w:val="22"/>
        </w:rPr>
        <w:t xml:space="preserv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5 Zmluvy o poskytnutí NFP</w:t>
      </w:r>
      <w:r w:rsidRPr="00834F40">
        <w:rPr>
          <w:sz w:val="22"/>
          <w:szCs w:val="22"/>
        </w:rPr>
        <w:t>. Konečné potvrdenie ex-</w:t>
      </w:r>
      <w:proofErr w:type="spellStart"/>
      <w:r w:rsidRPr="00834F40">
        <w:rPr>
          <w:sz w:val="22"/>
          <w:szCs w:val="22"/>
        </w:rPr>
        <w:t>ante</w:t>
      </w:r>
      <w:proofErr w:type="spellEnd"/>
      <w:r w:rsidRPr="00834F40">
        <w:rPr>
          <w:sz w:val="22"/>
          <w:szCs w:val="22"/>
        </w:rPr>
        <w:t xml:space="preserv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w:t>
      </w:r>
      <w:proofErr w:type="spellStart"/>
      <w:r w:rsidRPr="00834F40">
        <w:rPr>
          <w:sz w:val="22"/>
          <w:szCs w:val="22"/>
        </w:rPr>
        <w:t>ante</w:t>
      </w:r>
      <w:proofErr w:type="spellEnd"/>
      <w:r w:rsidRPr="00834F40">
        <w:rPr>
          <w:sz w:val="22"/>
          <w:szCs w:val="22"/>
        </w:rPr>
        <w:t xml:space="preserve"> finančnej korekcie. V prípade uzatvoreného dodatku k existujúcej zmluve na dodávku tovarov, služieb alebo stavebných </w:t>
      </w:r>
      <w:r w:rsidRPr="00834F40">
        <w:rPr>
          <w:sz w:val="22"/>
          <w:szCs w:val="22"/>
        </w:rPr>
        <w:lastRenderedPageBreak/>
        <w:t>prác medzi Prijímateľom a Dodávateľom Projektu sa ustanovenie týkajúce sa pripustenia súvisiacich výdavkov do financovania a ex-</w:t>
      </w:r>
      <w:proofErr w:type="spellStart"/>
      <w:r w:rsidRPr="00834F40">
        <w:rPr>
          <w:sz w:val="22"/>
          <w:szCs w:val="22"/>
        </w:rPr>
        <w:t>ante</w:t>
      </w:r>
      <w:proofErr w:type="spellEnd"/>
      <w:r w:rsidRPr="00834F40">
        <w:rPr>
          <w:sz w:val="22"/>
          <w:szCs w:val="22"/>
        </w:rPr>
        <w:t xml:space="preserve"> finančnej opravy uvedené v prvej vete tohto odseku použijú obdobne, ak došlo k identifikovaniu obdobných nedostatkov. </w:t>
      </w:r>
    </w:p>
    <w:p w14:paraId="37E08D52"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Zoznam porušení pravidiel a postupov obstarávania, spolu s určením percentuálnej výšky finančnej opravy prislúchajúcej konkrétnemu porušeniu, podľa ktorého postupuje Poskytovateľ pri určení finančnej opravy a ex-</w:t>
      </w:r>
      <w:proofErr w:type="spellStart"/>
      <w:r w:rsidRPr="00834F40">
        <w:rPr>
          <w:rFonts w:ascii="Times New Roman" w:hAnsi="Times New Roman"/>
        </w:rPr>
        <w:t>ante</w:t>
      </w:r>
      <w:proofErr w:type="spellEnd"/>
      <w:r w:rsidRPr="00834F40">
        <w:rPr>
          <w:rFonts w:ascii="Times New Roman" w:hAnsi="Times New Roman"/>
        </w:rPr>
        <w:t xml:space="preserve"> opravy</w:t>
      </w:r>
      <w:r w:rsidR="00C015A1" w:rsidRPr="00834F40">
        <w:rPr>
          <w:rFonts w:ascii="Times New Roman" w:hAnsi="Times New Roman"/>
        </w:rPr>
        <w:t>,</w:t>
      </w:r>
      <w:r w:rsidRPr="00834F40">
        <w:rPr>
          <w:rFonts w:ascii="Times New Roman" w:hAnsi="Times New Roman"/>
        </w:rPr>
        <w:t xml:space="preserve"> tvorí Prílohu č. 5 (Finančné opravy za porušenie pravidiel a postupov obstarávania).</w:t>
      </w:r>
    </w:p>
    <w:p w14:paraId="57C40CA0" w14:textId="77777777" w:rsidR="0044500C" w:rsidRDefault="008804C8" w:rsidP="006130F7">
      <w:pPr>
        <w:numPr>
          <w:ilvl w:val="1"/>
          <w:numId w:val="25"/>
        </w:numPr>
        <w:spacing w:before="120" w:after="0" w:line="264" w:lineRule="auto"/>
        <w:ind w:left="539" w:hanging="539"/>
        <w:jc w:val="both"/>
        <w:rPr>
          <w:rFonts w:ascii="Times New Roman" w:hAnsi="Times New Roman"/>
        </w:rPr>
      </w:pPr>
      <w:r w:rsidRPr="00834F40">
        <w:rPr>
          <w:rFonts w:ascii="Times New Roman" w:hAnsi="Times New Roman"/>
        </w:rPr>
        <w:t xml:space="preserve">Ak v súlade s Výzvou vyplývala pre žiadateľa </w:t>
      </w:r>
      <w:r w:rsidR="003C0F18" w:rsidRPr="00834F40">
        <w:rPr>
          <w:rFonts w:ascii="Times New Roman" w:hAnsi="Times New Roman"/>
        </w:rPr>
        <w:t xml:space="preserve">povinnosť spočívajúcu v tom, že žiadateľ je povinný predložiť kompletnú dokumentáciu z procesu </w:t>
      </w:r>
      <w:r w:rsidRPr="00834F40">
        <w:rPr>
          <w:rFonts w:ascii="Times New Roman" w:hAnsi="Times New Roman"/>
        </w:rPr>
        <w:t>VO</w:t>
      </w:r>
      <w:r w:rsidR="003C0F18" w:rsidRPr="00834F40">
        <w:rPr>
          <w:rFonts w:ascii="Times New Roman" w:hAnsi="Times New Roman"/>
        </w:rPr>
        <w:t xml:space="preserve"> v rámci konania o žiadosti o NFP vo vzťahu k </w:t>
      </w:r>
      <w:r w:rsidRPr="00834F40">
        <w:rPr>
          <w:rFonts w:ascii="Times New Roman" w:hAnsi="Times New Roman"/>
        </w:rPr>
        <w:t>VO</w:t>
      </w:r>
      <w:r w:rsidR="003C0F18" w:rsidRPr="00834F40">
        <w:rPr>
          <w:rFonts w:ascii="Times New Roman" w:hAnsi="Times New Roman"/>
        </w:rPr>
        <w:t xml:space="preserve"> špecifikovanému vo </w:t>
      </w:r>
      <w:r w:rsidR="002C6026" w:rsidRPr="00834F40">
        <w:rPr>
          <w:rFonts w:ascii="Times New Roman" w:hAnsi="Times New Roman"/>
        </w:rPr>
        <w:t>V</w:t>
      </w:r>
      <w:r w:rsidR="003C0F18" w:rsidRPr="00834F40">
        <w:rPr>
          <w:rFonts w:ascii="Times New Roman" w:hAnsi="Times New Roman"/>
        </w:rPr>
        <w:t xml:space="preserve">ýzve, ako preukázanie splnenia podmienky poskytnutia príspevku v konaní o žiadosti o NFP, Prijímateľ nie je povinný predkladať dokumentáciu k takémuto </w:t>
      </w:r>
      <w:r w:rsidRPr="00834F40">
        <w:rPr>
          <w:rFonts w:ascii="Times New Roman" w:hAnsi="Times New Roman"/>
        </w:rPr>
        <w:t>VO</w:t>
      </w:r>
      <w:r w:rsidR="003C0F18" w:rsidRPr="00834F40">
        <w:rPr>
          <w:rFonts w:ascii="Times New Roman" w:hAnsi="Times New Roman"/>
        </w:rPr>
        <w:t xml:space="preserve"> na opätovnú kontrolu podľa tohto článku VZP. Uvedené nemá vplyv na možnosť Poskytovateľa vykonať opätovnú kontrolu takéhoto </w:t>
      </w:r>
      <w:r w:rsidR="002C6026" w:rsidRPr="00834F40">
        <w:rPr>
          <w:rFonts w:ascii="Times New Roman" w:hAnsi="Times New Roman"/>
        </w:rPr>
        <w:t xml:space="preserve">Verejného </w:t>
      </w:r>
      <w:r w:rsidR="003C0F18" w:rsidRPr="00834F40">
        <w:rPr>
          <w:rFonts w:ascii="Times New Roman" w:hAnsi="Times New Roman"/>
        </w:rPr>
        <w:t>obstarávania.</w:t>
      </w:r>
      <w:r w:rsidR="0044500C">
        <w:rPr>
          <w:rFonts w:ascii="Times New Roman" w:hAnsi="Times New Roman"/>
        </w:rPr>
        <w:t xml:space="preserve"> </w:t>
      </w:r>
    </w:p>
    <w:p w14:paraId="3C9A4494" w14:textId="2A9BD42A" w:rsidR="00AF36B6" w:rsidRPr="00A66B02" w:rsidRDefault="0044500C" w:rsidP="006130F7">
      <w:pPr>
        <w:numPr>
          <w:ilvl w:val="1"/>
          <w:numId w:val="25"/>
        </w:numPr>
        <w:spacing w:before="120" w:after="240" w:line="264" w:lineRule="auto"/>
        <w:ind w:left="539" w:hanging="539"/>
        <w:jc w:val="both"/>
        <w:rPr>
          <w:rFonts w:ascii="Times New Roman" w:hAnsi="Times New Roman"/>
        </w:rPr>
      </w:pPr>
      <w:r w:rsidRPr="006130F7">
        <w:rPr>
          <w:rFonts w:ascii="Times New Roman" w:hAnsi="Times New Roman"/>
        </w:rPr>
        <w:t xml:space="preserve">Ak v súlade </w:t>
      </w:r>
      <w:commentRangeStart w:id="26"/>
      <w:r w:rsidRPr="006130F7">
        <w:rPr>
          <w:rFonts w:ascii="Times New Roman" w:hAnsi="Times New Roman"/>
        </w:rPr>
        <w:t xml:space="preserve">s </w:t>
      </w:r>
      <w:commentRangeStart w:id="27"/>
      <w:r w:rsidRPr="006130F7">
        <w:rPr>
          <w:rFonts w:ascii="Times New Roman" w:hAnsi="Times New Roman"/>
        </w:rPr>
        <w:t>§ 26 ods. 4 zákona o príspevku z EŠIF/ v súlade s  § 27 ods. 2 zákona o príspevku EŠIF/v súlade s § 28 ods. 3 zákona o príspevku z EŠIF</w:t>
      </w:r>
      <w:commentRangeEnd w:id="27"/>
      <w:r w:rsidRPr="006130F7">
        <w:rPr>
          <w:rFonts w:ascii="Times New Roman" w:hAnsi="Times New Roman"/>
        </w:rPr>
        <w:commentReference w:id="27"/>
      </w:r>
      <w:r w:rsidRPr="006130F7">
        <w:rPr>
          <w:rFonts w:ascii="Times New Roman" w:hAnsi="Times New Roman"/>
        </w:rPr>
        <w:t xml:space="preserve"> </w:t>
      </w:r>
      <w:commentRangeEnd w:id="26"/>
      <w:r w:rsidR="00246102">
        <w:rPr>
          <w:rStyle w:val="Odkaznakomentr"/>
          <w:rFonts w:ascii="Times New Roman" w:eastAsia="Times New Roman" w:hAnsi="Times New Roman"/>
          <w:lang w:val="x-none" w:eastAsia="x-none"/>
        </w:rPr>
        <w:commentReference w:id="26"/>
      </w:r>
      <w:commentRangeStart w:id="28"/>
      <w:r w:rsidRPr="006130F7">
        <w:rPr>
          <w:rFonts w:ascii="Times New Roman" w:hAnsi="Times New Roman"/>
        </w:rPr>
        <w:t>v spojení s § 8 zákona o finančnej kontrole</w:t>
      </w:r>
      <w:commentRangeEnd w:id="28"/>
      <w:r w:rsidRPr="006130F7">
        <w:rPr>
          <w:rFonts w:ascii="Times New Roman" w:hAnsi="Times New Roman"/>
        </w:rPr>
        <w:commentReference w:id="28"/>
      </w:r>
      <w:r w:rsidRPr="006130F7">
        <w:rPr>
          <w:rFonts w:ascii="Times New Roman" w:hAnsi="Times New Roman"/>
        </w:rPr>
        <w:t xml:space="preserve"> a audite, bola vykonaná kontrola verejného obstarávania Poskytovateľom pred predložením žiadosti o NFP na základe výzvy, Prijímateľ nie je povinný predkladať dokumentáciu k takémuto VO na opätovnú kontrolu podľa tohto článku V</w:t>
      </w:r>
      <w:r>
        <w:rPr>
          <w:rFonts w:ascii="Times New Roman" w:hAnsi="Times New Roman"/>
        </w:rPr>
        <w:t>Z</w:t>
      </w:r>
      <w:r w:rsidRPr="006130F7">
        <w:rPr>
          <w:rFonts w:ascii="Times New Roman" w:hAnsi="Times New Roman"/>
        </w:rPr>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77777777" w:rsidR="00E764D2" w:rsidRPr="00834F40" w:rsidRDefault="00E764D2"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commentRangeStart w:id="29"/>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 po dobu udržateľnosti Projektu</w:t>
      </w:r>
      <w:r w:rsidR="00E764D2" w:rsidRPr="00834F40">
        <w:rPr>
          <w:rFonts w:ascii="Times New Roman" w:hAnsi="Times New Roman"/>
        </w:rPr>
        <w:t>, prípadne ak to určí Poskytovateľ</w:t>
      </w:r>
      <w:r w:rsidRPr="00834F40">
        <w:rPr>
          <w:rFonts w:ascii="Times New Roman" w:hAnsi="Times New Roman"/>
        </w:rPr>
        <w:t>.</w:t>
      </w:r>
      <w:commentRangeEnd w:id="29"/>
      <w:r w:rsidR="006130F7">
        <w:rPr>
          <w:rStyle w:val="Odkaznakomentr"/>
          <w:rFonts w:ascii="Times New Roman" w:eastAsia="Times New Roman" w:hAnsi="Times New Roman"/>
          <w:lang w:val="x-none" w:eastAsia="x-none"/>
        </w:rPr>
        <w:commentReference w:id="29"/>
      </w:r>
    </w:p>
    <w:p w14:paraId="7007A14B" w14:textId="77777777"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w:t>
      </w:r>
      <w:proofErr w:type="spellStart"/>
      <w:r w:rsidRPr="00834F40">
        <w:rPr>
          <w:rFonts w:ascii="Times New Roman" w:hAnsi="Times New Roman"/>
        </w:rPr>
        <w:t>predfinancovania</w:t>
      </w:r>
      <w:proofErr w:type="spellEnd"/>
      <w:r w:rsidRPr="00834F40">
        <w:rPr>
          <w:rFonts w:ascii="Times New Roman" w:hAnsi="Times New Roman"/>
        </w:rPr>
        <w:t xml:space="preserve">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 xml:space="preserve">(Doplňujúce monitorovacie údaje)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 xml:space="preserve">Prijímateľ je </w:t>
      </w:r>
      <w:r w:rsidR="0022748E" w:rsidRPr="00834F40">
        <w:rPr>
          <w:rFonts w:ascii="Times New Roman" w:hAnsi="Times New Roman"/>
        </w:rPr>
        <w:lastRenderedPageBreak/>
        <w:t>zároveň povinný predložiť informácie v rozsahu podľa tohto odseku aj mimo stanovených termínov, ak o to Poskytovateľ požiada.</w:t>
      </w:r>
    </w:p>
    <w:p w14:paraId="6FC3B893" w14:textId="77777777" w:rsidR="00B7129C"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 do 31.12. roku n. </w:t>
      </w:r>
    </w:p>
    <w:p w14:paraId="428CC2D5" w14:textId="77777777" w:rsidR="0007666D"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AF36B6" w:rsidRPr="00834F40">
        <w:rPr>
          <w:rFonts w:ascii="Times New Roman" w:hAnsi="Times New Roman"/>
        </w:rPr>
        <w:t>Ukončenia r</w:t>
      </w:r>
      <w:r w:rsidRPr="00834F40">
        <w:rPr>
          <w:rFonts w:ascii="Times New Roman" w:hAnsi="Times New Roman"/>
        </w:rPr>
        <w:t xml:space="preserve">ealizácie aktivít Projektu v termíne podľa tejto Zmluvy o poskytnutí NFP predložiť Poskytovateľovi monitorovaciu správu Projektu (s príznakom ,, záverečná“). </w:t>
      </w:r>
      <w:r w:rsidR="00B40A59" w:rsidRPr="00834F40">
        <w:rPr>
          <w:rFonts w:ascii="Times New Roman" w:hAnsi="Times New Roman"/>
        </w:rPr>
        <w:t xml:space="preserve">Monitorované obdobie monitorovacej správy Projektu (s príznakom „záverečná“) je obdobie od účinnosti Zmluvy o poskytnutí NFP do momentu </w:t>
      </w:r>
      <w:r w:rsidR="003D3FE7" w:rsidRPr="00834F40">
        <w:rPr>
          <w:rFonts w:ascii="Times New Roman" w:hAnsi="Times New Roman"/>
        </w:rPr>
        <w:t xml:space="preserve">Ukončenia </w:t>
      </w:r>
      <w:r w:rsidR="00B40A59" w:rsidRPr="00834F40">
        <w:rPr>
          <w:rFonts w:ascii="Times New Roman" w:hAnsi="Times New Roman"/>
        </w:rPr>
        <w:t>realizácie aktivít projektu.</w:t>
      </w:r>
      <w:r w:rsidR="0007666D" w:rsidRPr="00834F40">
        <w:rPr>
          <w:rFonts w:ascii="Times New Roman" w:hAnsi="Times New Roman"/>
        </w:rPr>
        <w:t>)</w:t>
      </w:r>
    </w:p>
    <w:p w14:paraId="2D1B40B8" w14:textId="5C24AA6B" w:rsidR="00B7129C" w:rsidRPr="00834F40" w:rsidRDefault="00B7129C" w:rsidP="006C26E2">
      <w:pPr>
        <w:numPr>
          <w:ilvl w:val="1"/>
          <w:numId w:val="22"/>
        </w:numPr>
        <w:spacing w:line="264" w:lineRule="auto"/>
        <w:jc w:val="both"/>
        <w:rPr>
          <w:rFonts w:ascii="Times New Roman" w:hAnsi="Times New Roman"/>
        </w:rPr>
      </w:pPr>
      <w:commentRangeStart w:id="30"/>
      <w:r w:rsidRPr="00834F40">
        <w:rPr>
          <w:rFonts w:ascii="Times New Roman" w:hAnsi="Times New Roman"/>
        </w:rPr>
        <w:t>Prijímateľ</w:t>
      </w:r>
      <w:commentRangeEnd w:id="30"/>
      <w:r w:rsidR="00BF3F38" w:rsidRPr="00834F40">
        <w:rPr>
          <w:rStyle w:val="Odkaznakomentr"/>
          <w:rFonts w:ascii="Times New Roman" w:eastAsia="Times New Roman" w:hAnsi="Times New Roman"/>
          <w:sz w:val="22"/>
          <w:szCs w:val="22"/>
          <w:lang w:val="x-none" w:eastAsia="x-none"/>
        </w:rPr>
        <w:commentReference w:id="30"/>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rojektu (</w:t>
      </w:r>
      <w:proofErr w:type="spellStart"/>
      <w:r w:rsidR="009904B4" w:rsidRPr="00834F40">
        <w:rPr>
          <w:rFonts w:ascii="Times New Roman" w:hAnsi="Times New Roman"/>
        </w:rPr>
        <w:t>t.j</w:t>
      </w:r>
      <w:proofErr w:type="spellEnd"/>
      <w:r w:rsidR="009904B4" w:rsidRPr="00834F40">
        <w:rPr>
          <w:rFonts w:ascii="Times New Roman" w:hAnsi="Times New Roman"/>
        </w:rPr>
        <w:t xml:space="preserve">.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 xml:space="preserve">držateľnosti projektu. </w:t>
      </w:r>
      <w:r w:rsidRPr="00834F40">
        <w:rPr>
          <w:rFonts w:ascii="Times New Roman" w:hAnsi="Times New Roman"/>
        </w:rPr>
        <w:t xml:space="preserve">Monitorovacie správy Projektu a informácia zaslaná Prijímateľom podľa odseku 2 tohto článku </w:t>
      </w:r>
      <w:r w:rsidR="00E764D2" w:rsidRPr="00834F40">
        <w:rPr>
          <w:rFonts w:ascii="Times New Roman" w:hAnsi="Times New Roman"/>
        </w:rPr>
        <w:t xml:space="preserve">(Doplňujúce monitorovacie údaje) </w:t>
      </w:r>
      <w:r w:rsidRPr="00834F40">
        <w:rPr>
          <w:rFonts w:ascii="Times New Roman" w:hAnsi="Times New Roman"/>
        </w:rPr>
        <w:t xml:space="preserve">podlieha výkonu kontroly Poskytovateľom. Kontrola </w:t>
      </w:r>
      <w:r w:rsidR="003F6B03" w:rsidRPr="00834F40">
        <w:rPr>
          <w:rFonts w:ascii="Times New Roman" w:hAnsi="Times New Roman"/>
        </w:rPr>
        <w:t>D</w:t>
      </w:r>
      <w:r w:rsidRPr="00834F40">
        <w:rPr>
          <w:rFonts w:ascii="Times New Roman" w:hAnsi="Times New Roman"/>
        </w:rPr>
        <w:t>oplňujúcich monitorovacích údajov k </w:t>
      </w:r>
      <w:r w:rsidR="003F6B03" w:rsidRPr="00834F40">
        <w:rPr>
          <w:rFonts w:ascii="Times New Roman" w:hAnsi="Times New Roman"/>
        </w:rPr>
        <w:t>Ž</w:t>
      </w:r>
      <w:r w:rsidRPr="00834F40">
        <w:rPr>
          <w:rFonts w:ascii="Times New Roman" w:hAnsi="Times New Roman"/>
        </w:rPr>
        <w:t xml:space="preserve">iadosti o platbu </w:t>
      </w:r>
      <w:r w:rsidR="00685086" w:rsidRPr="00834F40">
        <w:rPr>
          <w:rFonts w:ascii="Times New Roman" w:hAnsi="Times New Roman"/>
        </w:rPr>
        <w:t xml:space="preserve">musí byť </w:t>
      </w:r>
      <w:r w:rsidRPr="00834F40">
        <w:rPr>
          <w:rFonts w:ascii="Times New Roman" w:hAnsi="Times New Roman"/>
        </w:rPr>
        <w:t xml:space="preserve">vykonávaná spolu s kontrolou </w:t>
      </w:r>
      <w:r w:rsidR="003F6B03" w:rsidRPr="00834F40">
        <w:rPr>
          <w:rFonts w:ascii="Times New Roman" w:hAnsi="Times New Roman"/>
        </w:rPr>
        <w:t>Ž</w:t>
      </w:r>
      <w:r w:rsidRPr="00834F40">
        <w:rPr>
          <w:rFonts w:ascii="Times New Roman" w:hAnsi="Times New Roman"/>
        </w:rPr>
        <w:t>iadosti o</w:t>
      </w:r>
      <w:r w:rsidR="00685086" w:rsidRPr="00834F40">
        <w:rPr>
          <w:rFonts w:ascii="Times New Roman" w:hAnsi="Times New Roman"/>
        </w:rPr>
        <w:t> </w:t>
      </w:r>
      <w:r w:rsidRPr="00834F40">
        <w:rPr>
          <w:rFonts w:ascii="Times New Roman" w:hAnsi="Times New Roman"/>
        </w:rPr>
        <w:t>platbu</w:t>
      </w:r>
      <w:r w:rsidR="00BC2E26" w:rsidRPr="00834F40">
        <w:rPr>
          <w:rFonts w:ascii="Times New Roman" w:hAnsi="Times New Roman"/>
        </w:rPr>
        <w:t xml:space="preserve"> minimálne formou administratívnej </w:t>
      </w:r>
      <w:r w:rsidR="00FA48DE">
        <w:rPr>
          <w:rFonts w:ascii="Times New Roman" w:hAnsi="Times New Roman"/>
        </w:rPr>
        <w:t xml:space="preserve">finančnej </w:t>
      </w:r>
      <w:r w:rsidR="00BC2E26" w:rsidRPr="00834F40">
        <w:rPr>
          <w:rFonts w:ascii="Times New Roman" w:hAnsi="Times New Roman"/>
        </w:rPr>
        <w:t xml:space="preserve">kontroly kontrolovanej osoby </w:t>
      </w:r>
      <w:proofErr w:type="spellStart"/>
      <w:r w:rsidR="00ED4E14">
        <w:rPr>
          <w:rFonts w:ascii="Times New Roman" w:hAnsi="Times New Roman"/>
        </w:rPr>
        <w:t>podľa</w:t>
      </w:r>
      <w:r w:rsidR="00BC2E26" w:rsidRPr="00834F40">
        <w:rPr>
          <w:rFonts w:ascii="Times New Roman" w:hAnsi="Times New Roman"/>
        </w:rPr>
        <w:t>zákona</w:t>
      </w:r>
      <w:proofErr w:type="spellEnd"/>
      <w:r w:rsidR="00BC2E26" w:rsidRPr="00834F40">
        <w:rPr>
          <w:rFonts w:ascii="Times New Roman" w:hAnsi="Times New Roman"/>
        </w:rPr>
        <w:t xml:space="preserve"> o finančnej kontrole a audite</w:t>
      </w:r>
      <w:r w:rsidRPr="00834F40">
        <w:rPr>
          <w:rFonts w:ascii="Times New Roman" w:hAnsi="Times New Roman"/>
        </w:rPr>
        <w:t>.</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w:t>
      </w:r>
      <w:r w:rsidRPr="00834F40">
        <w:rPr>
          <w:rFonts w:ascii="Times New Roman" w:hAnsi="Times New Roman"/>
        </w:rPr>
        <w:lastRenderedPageBreak/>
        <w:t xml:space="preserve">výkon kontroly alebo auditu, prípadne iných kontrolných orgánov, ako aj o iných skutočnostiach, ktoré majú alebo môžu mať vplyv na realizáciu aktivít Projektu a/alebo na povahu a účel Projektu. </w:t>
      </w:r>
      <w:commentRangeStart w:id="31"/>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31"/>
      <w:r w:rsidR="003D3D57" w:rsidRPr="00834F40">
        <w:rPr>
          <w:rStyle w:val="Odkaznakomentr"/>
          <w:rFonts w:ascii="Times New Roman" w:eastAsia="Times New Roman" w:hAnsi="Times New Roman"/>
          <w:sz w:val="22"/>
          <w:szCs w:val="22"/>
          <w:lang w:val="x-none" w:eastAsia="x-none"/>
        </w:rPr>
        <w:commentReference w:id="31"/>
      </w:r>
      <w:r w:rsidR="00161823" w:rsidRPr="00834F40">
        <w:rPr>
          <w:rFonts w:ascii="Times New Roman" w:hAnsi="Times New Roman"/>
        </w:rPr>
        <w:t xml:space="preserve"> </w:t>
      </w:r>
      <w:commentRangeStart w:id="32"/>
      <w:r w:rsidR="00161823" w:rsidRPr="00834F40">
        <w:rPr>
          <w:rFonts w:ascii="Times New Roman" w:hAnsi="Times New Roman"/>
        </w:rPr>
        <w:t xml:space="preserve">Prijímateľ je povinný informovať Poskytovateľa o zavedení ozdravného režimu a zavedení nútenej správy. </w:t>
      </w:r>
      <w:commentRangeEnd w:id="32"/>
      <w:r w:rsidR="00161823" w:rsidRPr="00834F40">
        <w:rPr>
          <w:rStyle w:val="Odkaznakomentr"/>
          <w:rFonts w:ascii="Times New Roman" w:eastAsia="Times New Roman" w:hAnsi="Times New Roman"/>
          <w:sz w:val="22"/>
          <w:szCs w:val="22"/>
          <w:lang w:val="x-none" w:eastAsia="x-none"/>
        </w:rPr>
        <w:commentReference w:id="32"/>
      </w:r>
    </w:p>
    <w:p w14:paraId="7E377BBF"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77777777" w:rsidR="00BC2E06" w:rsidRPr="00834F40" w:rsidRDefault="00BC2E06"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 xml:space="preserve">a Prijímateľ je povinný v lehotách stanovených Poskytovateľom tieto správy a informácie poskytnúť. </w:t>
      </w:r>
    </w:p>
    <w:p w14:paraId="4C9397AC" w14:textId="77777777" w:rsidR="00291178" w:rsidRPr="006071B1" w:rsidRDefault="00291178"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C87FFC">
      <w:pPr>
        <w:numPr>
          <w:ilvl w:val="0"/>
          <w:numId w:val="24"/>
        </w:numPr>
        <w:tabs>
          <w:tab w:val="clear" w:pos="360"/>
          <w:tab w:val="num" w:pos="426"/>
        </w:tabs>
        <w:spacing w:before="120" w:line="264" w:lineRule="auto"/>
        <w:ind w:left="426" w:hanging="426"/>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6C26E2">
      <w:pPr>
        <w:numPr>
          <w:ilvl w:val="0"/>
          <w:numId w:val="24"/>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6C26E2">
      <w:pPr>
        <w:numPr>
          <w:ilvl w:val="1"/>
          <w:numId w:val="24"/>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4AFA0146" w14:textId="02603F0C" w:rsidR="00D07F80" w:rsidRPr="004B3429" w:rsidRDefault="00D07F80" w:rsidP="006130F7">
      <w:pPr>
        <w:numPr>
          <w:ilvl w:val="1"/>
          <w:numId w:val="24"/>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Pr="004B3429">
        <w:rPr>
          <w:rFonts w:ascii="Times New Roman" w:hAnsi="Times New Roman"/>
        </w:rPr>
        <w:t xml:space="preserve">. </w:t>
      </w:r>
    </w:p>
    <w:p w14:paraId="740FB0D2"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príspevku a musí zdôrazňovať finančnú podporu z Európskej únie. </w:t>
      </w:r>
    </w:p>
    <w:p w14:paraId="18FF52B1"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lastRenderedPageBreak/>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príspevok 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7411E209" w:rsidR="00D07F80" w:rsidRPr="009809B8" w:rsidRDefault="00D07F80" w:rsidP="007E1B19">
      <w:pPr>
        <w:numPr>
          <w:ilvl w:val="0"/>
          <w:numId w:val="24"/>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v zmysle Manuálu pre informovanie a komunikáciu, ktorý je súčasťou Metodického pokynu CKO 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V prípade malých reklamných predmetov sa ustanovenie odseku 2 písm. b) tohto článku VZP nepoužijú.</w:t>
      </w:r>
    </w:p>
    <w:p w14:paraId="47A044B1" w14:textId="77777777" w:rsidR="00D07F80" w:rsidRPr="009809B8" w:rsidRDefault="00D07F80" w:rsidP="00C87FFC">
      <w:pPr>
        <w:numPr>
          <w:ilvl w:val="0"/>
          <w:numId w:val="24"/>
        </w:numPr>
        <w:tabs>
          <w:tab w:val="clear" w:pos="360"/>
          <w:tab w:val="num" w:pos="426"/>
        </w:tabs>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C53921" w:rsidRPr="00834F40" w:rsidDel="00C53921">
        <w:rPr>
          <w:rFonts w:ascii="Times New Roman" w:hAnsi="Times New Roman"/>
        </w:rPr>
        <w:t xml:space="preserve"> </w:t>
      </w:r>
      <w:r w:rsidRPr="00834F40">
        <w:rPr>
          <w:rFonts w:ascii="Times New Roman" w:hAnsi="Times New Roman"/>
        </w:rPr>
        <w:t xml:space="preserve">b)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VP.</w:t>
      </w:r>
    </w:p>
    <w:p w14:paraId="6A780D8B" w14:textId="77777777" w:rsidR="00901727" w:rsidRPr="00834F40" w:rsidRDefault="00901727" w:rsidP="00C87FFC">
      <w:pPr>
        <w:numPr>
          <w:ilvl w:val="0"/>
          <w:numId w:val="24"/>
        </w:numPr>
        <w:tabs>
          <w:tab w:val="clear" w:pos="360"/>
          <w:tab w:val="num" w:pos="426"/>
        </w:tabs>
        <w:spacing w:before="120" w:line="264" w:lineRule="auto"/>
        <w:ind w:left="425" w:hanging="425"/>
        <w:jc w:val="both"/>
        <w:rPr>
          <w:rFonts w:ascii="Times New Roman" w:hAnsi="Times New Roman"/>
        </w:rPr>
      </w:pPr>
      <w:r w:rsidRPr="00834F40">
        <w:rPr>
          <w:rFonts w:ascii="Times New Roman" w:hAnsi="Times New Roman"/>
        </w:rPr>
        <w:lastRenderedPageBreak/>
        <w:t xml:space="preserve">Poskytovateľ je oprávnený určiť bližšie požiadavky na veľkosť dočasného pútača, stálej tabule alebo stáleho pútača, ako aj ďalšie technické požiadavky 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7E1B19">
      <w:pPr>
        <w:numPr>
          <w:ilvl w:val="0"/>
          <w:numId w:val="24"/>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3"/>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3"/>
      <w:r w:rsidR="00022F7D">
        <w:rPr>
          <w:rStyle w:val="Odkaznakomentr"/>
          <w:rFonts w:ascii="Times New Roman" w:hAnsi="Times New Roman"/>
          <w:b w:val="0"/>
          <w:bCs w:val="0"/>
        </w:rPr>
        <w:commentReference w:id="33"/>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4"/>
      <w:r w:rsidR="003B3F46" w:rsidRPr="00A91910">
        <w:rPr>
          <w:rFonts w:ascii="Times New Roman" w:eastAsia="Times New Roman" w:hAnsi="Times New Roman"/>
          <w:bCs/>
          <w:lang w:eastAsia="sk-SK"/>
        </w:rPr>
        <w:t>a Udržateľnosti Projektu</w:t>
      </w:r>
      <w:commentRangeEnd w:id="34"/>
      <w:r w:rsidR="006130F7">
        <w:rPr>
          <w:rStyle w:val="Odkaznakomentr"/>
          <w:rFonts w:ascii="Times New Roman" w:eastAsia="Times New Roman" w:hAnsi="Times New Roman"/>
          <w:lang w:val="x-none" w:eastAsia="x-none"/>
        </w:rPr>
        <w:commentReference w:id="34"/>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35"/>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35"/>
      <w:r w:rsidR="006130F7">
        <w:rPr>
          <w:rStyle w:val="Odkaznakomentr"/>
          <w:rFonts w:ascii="Times New Roman" w:eastAsia="Times New Roman" w:hAnsi="Times New Roman"/>
          <w:lang w:val="x-none" w:eastAsia="x-none"/>
        </w:rPr>
        <w:commentReference w:id="35"/>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36"/>
      <w:r w:rsidR="00B1543F" w:rsidRPr="00A91910">
        <w:rPr>
          <w:rFonts w:ascii="Times New Roman" w:eastAsia="Times New Roman" w:hAnsi="Times New Roman"/>
          <w:bCs/>
          <w:lang w:eastAsia="sk-SK"/>
        </w:rPr>
        <w:t>a Udržateľnosti projektu</w:t>
      </w:r>
      <w:commentRangeEnd w:id="36"/>
      <w:r w:rsidR="006130F7">
        <w:rPr>
          <w:rStyle w:val="Odkaznakomentr"/>
          <w:rFonts w:ascii="Times New Roman" w:eastAsia="Times New Roman" w:hAnsi="Times New Roman"/>
          <w:lang w:val="x-none" w:eastAsia="x-none"/>
        </w:rPr>
        <w:commentReference w:id="36"/>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7777777"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 rámci Projektu,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37"/>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37"/>
      <w:r w:rsidR="006130F7">
        <w:rPr>
          <w:rStyle w:val="Odkaznakomentr"/>
          <w:rFonts w:ascii="Times New Roman" w:eastAsia="Times New Roman" w:hAnsi="Times New Roman"/>
          <w:lang w:val="x-none" w:eastAsia="x-none"/>
        </w:rPr>
        <w:commentReference w:id="37"/>
      </w:r>
      <w:r w:rsidR="00C210A6" w:rsidRPr="002D5A42">
        <w:rPr>
          <w:rFonts w:ascii="Times New Roman" w:hAnsi="Times New Roman"/>
        </w:rPr>
        <w:t>,</w:t>
      </w:r>
    </w:p>
    <w:p w14:paraId="2C9D7F21" w14:textId="77777777" w:rsidR="00E84130" w:rsidRPr="00A91910" w:rsidRDefault="0010757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Pr="00A91910">
        <w:rPr>
          <w:rFonts w:ascii="Times New Roman" w:hAnsi="Times New Roman"/>
          <w:bCs/>
        </w:rPr>
        <w:t>ákona o</w:t>
      </w:r>
      <w:r w:rsidR="00C210A6" w:rsidRPr="00A91910">
        <w:rPr>
          <w:rFonts w:ascii="Times New Roman" w:hAnsi="Times New Roman"/>
          <w:bCs/>
        </w:rPr>
        <w:t> </w:t>
      </w:r>
      <w:r w:rsidRPr="00A91910">
        <w:rPr>
          <w:rFonts w:ascii="Times New Roman" w:hAnsi="Times New Roman"/>
          <w:bCs/>
        </w:rPr>
        <w:t>účtovníctve</w:t>
      </w:r>
      <w:r w:rsidR="00C210A6" w:rsidRPr="00A91910">
        <w:rPr>
          <w:rFonts w:ascii="Times New Roman" w:hAnsi="Times New Roman"/>
          <w:bCs/>
        </w:rPr>
        <w:t>),</w:t>
      </w:r>
      <w:r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77777777" w:rsidR="00107570" w:rsidRPr="00A91910" w:rsidRDefault="0010757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nadobudne od tretích osôb na základe využitia postupov a podmienok obstarávania uvedených v článku 3 týchto VZP. </w:t>
      </w:r>
      <w:commentRangeStart w:id="38"/>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38"/>
      <w:r w:rsidR="0055539C" w:rsidRPr="00A91910">
        <w:rPr>
          <w:rStyle w:val="Odkaznakomentr"/>
          <w:rFonts w:ascii="Times New Roman" w:eastAsia="Times New Roman" w:hAnsi="Times New Roman"/>
          <w:sz w:val="22"/>
          <w:szCs w:val="22"/>
          <w:lang w:val="x-none" w:eastAsia="x-none"/>
        </w:rPr>
        <w:commentReference w:id="38"/>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 xml:space="preserve">u seba ako </w:t>
      </w:r>
      <w:proofErr w:type="spellStart"/>
      <w:r w:rsidR="00ED3D33" w:rsidRPr="00A91910">
        <w:rPr>
          <w:rFonts w:ascii="Times New Roman" w:hAnsi="Times New Roman"/>
          <w:bCs/>
        </w:rPr>
        <w:t>detentor</w:t>
      </w:r>
      <w:proofErr w:type="spellEnd"/>
      <w:r w:rsidR="00ED3D33" w:rsidRPr="00A91910">
        <w:rPr>
          <w:rFonts w:ascii="Times New Roman" w:hAnsi="Times New Roman"/>
          <w:bCs/>
        </w:rPr>
        <w:t>,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lastRenderedPageBreak/>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39"/>
      <w:r w:rsidR="00B87E39" w:rsidRPr="00A91910">
        <w:rPr>
          <w:rFonts w:ascii="Times New Roman" w:hAnsi="Times New Roman"/>
          <w:bCs/>
        </w:rPr>
        <w:t>a Udržateľnosti Projektu</w:t>
      </w:r>
      <w:commentRangeEnd w:id="39"/>
      <w:r w:rsidR="006130F7">
        <w:rPr>
          <w:rStyle w:val="Odkaznakomentr"/>
          <w:rFonts w:ascii="Times New Roman" w:eastAsia="Times New Roman" w:hAnsi="Times New Roman"/>
          <w:lang w:val="x-none" w:eastAsia="x-none"/>
        </w:rPr>
        <w:commentReference w:id="39"/>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40"/>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40"/>
      <w:r w:rsidR="00EE1A37" w:rsidRPr="00323829">
        <w:rPr>
          <w:rStyle w:val="Odkaznakomentr"/>
          <w:rFonts w:ascii="Times New Roman" w:eastAsia="Times New Roman" w:hAnsi="Times New Roman"/>
          <w:lang w:val="x-none" w:eastAsia="x-none"/>
        </w:rPr>
        <w:commentReference w:id="40"/>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41"/>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2"/>
      <w:r w:rsidRPr="006E165E">
        <w:rPr>
          <w:rFonts w:ascii="Times New Roman" w:hAnsi="Times New Roman"/>
          <w:bCs/>
        </w:rPr>
        <w:t xml:space="preserve">a zabezpečiť Udržateľnosť Projektu </w:t>
      </w:r>
      <w:commentRangeEnd w:id="42"/>
      <w:r w:rsidR="006130F7">
        <w:rPr>
          <w:rStyle w:val="Odkaznakomentr"/>
          <w:rFonts w:ascii="Times New Roman" w:eastAsia="Times New Roman" w:hAnsi="Times New Roman"/>
          <w:lang w:val="x-none" w:eastAsia="x-none"/>
        </w:rPr>
        <w:commentReference w:id="42"/>
      </w:r>
      <w:r w:rsidRPr="006E165E">
        <w:rPr>
          <w:rFonts w:ascii="Times New Roman" w:hAnsi="Times New Roman"/>
          <w:bCs/>
        </w:rPr>
        <w:t>bez obmedzení a b</w:t>
      </w:r>
      <w:r w:rsidRPr="00EF50AE">
        <w:rPr>
          <w:rFonts w:ascii="Times New Roman" w:hAnsi="Times New Roman"/>
          <w:bCs/>
        </w:rPr>
        <w:t xml:space="preserve">ez toho, aby vznikali dodatočné náklady vzťahujúce sa k prevádzke majetku z dôvodu výkonu práv z priemyselného vlastníctva alebo z dôvodu </w:t>
      </w:r>
      <w:r w:rsidRPr="00EF50AE">
        <w:rPr>
          <w:rFonts w:ascii="Times New Roman" w:hAnsi="Times New Roman"/>
          <w:bCs/>
        </w:rPr>
        <w:lastRenderedPageBreak/>
        <w:t>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3"/>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3"/>
      <w:r w:rsidR="006130F7">
        <w:rPr>
          <w:rStyle w:val="Odkaznakomentr"/>
          <w:rFonts w:ascii="Times New Roman" w:eastAsia="Times New Roman" w:hAnsi="Times New Roman"/>
          <w:lang w:val="x-none" w:eastAsia="x-none"/>
        </w:rPr>
        <w:commentReference w:id="43"/>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77777777" w:rsidR="00F03CB6" w:rsidRPr="00A91910" w:rsidRDefault="00107570" w:rsidP="00C87FFC">
      <w:pPr>
        <w:numPr>
          <w:ilvl w:val="2"/>
          <w:numId w:val="17"/>
        </w:numPr>
        <w:spacing w:before="120" w:after="0" w:line="264" w:lineRule="auto"/>
        <w:ind w:left="1418" w:hanging="284"/>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4"/>
      <w:r w:rsidR="00084FE2" w:rsidRPr="00A91910">
        <w:rPr>
          <w:rFonts w:ascii="Times New Roman" w:hAnsi="Times New Roman"/>
        </w:rPr>
        <w:t xml:space="preserve">a udržanie </w:t>
      </w:r>
      <w:commentRangeEnd w:id="44"/>
      <w:r w:rsidR="006130F7">
        <w:rPr>
          <w:rStyle w:val="Odkaznakomentr"/>
          <w:rFonts w:ascii="Times New Roman" w:eastAsia="Times New Roman" w:hAnsi="Times New Roman"/>
          <w:lang w:val="x-none" w:eastAsia="x-none"/>
        </w:rPr>
        <w:commentReference w:id="44"/>
      </w:r>
      <w:r w:rsidR="00084FE2" w:rsidRPr="00A91910">
        <w:rPr>
          <w:rFonts w:ascii="Times New Roman" w:hAnsi="Times New Roman"/>
        </w:rPr>
        <w:t xml:space="preserve">cieľa </w:t>
      </w:r>
      <w:r w:rsidRPr="00A91910">
        <w:rPr>
          <w:rFonts w:ascii="Times New Roman" w:hAnsi="Times New Roman"/>
        </w:rPr>
        <w:t xml:space="preserve">Projektu podľa článku 2.2 zmluvy;  </w:t>
      </w:r>
    </w:p>
    <w:p w14:paraId="464F697C" w14:textId="77777777" w:rsidR="00107570" w:rsidRPr="00A91910" w:rsidRDefault="00107570" w:rsidP="00C87FFC">
      <w:pPr>
        <w:numPr>
          <w:ilvl w:val="2"/>
          <w:numId w:val="17"/>
        </w:numPr>
        <w:spacing w:before="120" w:after="0" w:line="264" w:lineRule="auto"/>
        <w:ind w:left="1418" w:hanging="284"/>
        <w:jc w:val="both"/>
        <w:rPr>
          <w:rFonts w:ascii="Times New Roman" w:hAnsi="Times New Roman"/>
        </w:rPr>
      </w:pPr>
      <w:commentRangeStart w:id="45"/>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45"/>
      <w:r w:rsidR="00EF7588" w:rsidRPr="00A91910">
        <w:rPr>
          <w:rStyle w:val="Odkaznakomentr"/>
          <w:rFonts w:ascii="Times New Roman" w:eastAsia="Times New Roman" w:hAnsi="Times New Roman"/>
          <w:sz w:val="22"/>
          <w:szCs w:val="22"/>
          <w:lang w:eastAsia="sk-SK"/>
        </w:rPr>
        <w:commentReference w:id="45"/>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74A8FF6C"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proofErr w:type="spellStart"/>
      <w:r w:rsidR="00ED4E14">
        <w:rPr>
          <w:rFonts w:ascii="Times New Roman" w:hAnsi="Times New Roman"/>
        </w:rPr>
        <w:t>podľa</w:t>
      </w:r>
      <w:r w:rsidR="00F30359" w:rsidRPr="006246AA">
        <w:rPr>
          <w:rFonts w:ascii="Times New Roman" w:hAnsi="Times New Roman"/>
        </w:rPr>
        <w:t>čl</w:t>
      </w:r>
      <w:proofErr w:type="spellEnd"/>
      <w:r w:rsidR="00F30359" w:rsidRPr="006246AA">
        <w:rPr>
          <w:rFonts w:ascii="Times New Roman" w:hAnsi="Times New Roman"/>
        </w:rPr>
        <w:t>. 107 a </w:t>
      </w:r>
      <w:proofErr w:type="spellStart"/>
      <w:r w:rsidR="00F30359" w:rsidRPr="006246AA">
        <w:rPr>
          <w:rFonts w:ascii="Times New Roman" w:hAnsi="Times New Roman"/>
        </w:rPr>
        <w:t>nasl</w:t>
      </w:r>
      <w:proofErr w:type="spellEnd"/>
      <w:r w:rsidR="00F30359" w:rsidRPr="006246AA">
        <w:rPr>
          <w:rFonts w:ascii="Times New Roman" w:hAnsi="Times New Roman"/>
        </w:rPr>
        <w:t xml:space="preserve">.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w:t>
      </w:r>
      <w:r w:rsidRPr="006246AA">
        <w:rPr>
          <w:rFonts w:ascii="Times New Roman" w:hAnsi="Times New Roman"/>
        </w:rPr>
        <w:lastRenderedPageBreak/>
        <w:t xml:space="preserve">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vrátanie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125BC6E7"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proofErr w:type="spellStart"/>
      <w:r w:rsidR="00ED4E14">
        <w:rPr>
          <w:rFonts w:ascii="Times New Roman" w:hAnsi="Times New Roman"/>
          <w:bCs/>
        </w:rPr>
        <w:t>podľa</w:t>
      </w:r>
      <w:r>
        <w:rPr>
          <w:rFonts w:ascii="Times New Roman" w:hAnsi="Times New Roman"/>
          <w:bCs/>
        </w:rPr>
        <w:t>ods</w:t>
      </w:r>
      <w:proofErr w:type="spellEnd"/>
      <w:r>
        <w:rPr>
          <w:rFonts w:ascii="Times New Roman" w:hAnsi="Times New Roman"/>
          <w:bCs/>
        </w:rPr>
        <w:t xml:space="preserve">.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65EA3859" w:rsidR="00843456" w:rsidRPr="00E54093" w:rsidRDefault="00843456" w:rsidP="00843456">
      <w:pPr>
        <w:numPr>
          <w:ilvl w:val="0"/>
          <w:numId w:val="18"/>
        </w:numPr>
        <w:tabs>
          <w:tab w:val="clear" w:pos="720"/>
          <w:tab w:val="num" w:pos="567"/>
        </w:tabs>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rávnych predpisov SR len v prípade, ak je osobou oprávnenou z výkonu rozhodnutia Poskytovateľ, MF SR, príslušná správa finančnej kontroly 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77777777"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 bode 6.9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w:t>
      </w:r>
      <w:proofErr w:type="spellStart"/>
      <w:r w:rsidR="002166C9">
        <w:rPr>
          <w:rFonts w:ascii="Times New Roman" w:hAnsi="Times New Roman"/>
          <w:bCs/>
        </w:rPr>
        <w:t>nasl</w:t>
      </w:r>
      <w:proofErr w:type="spellEnd"/>
      <w:r w:rsidR="002166C9">
        <w:rPr>
          <w:rFonts w:ascii="Times New Roman" w:hAnsi="Times New Roman"/>
          <w:bCs/>
        </w:rPr>
        <w:t>.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6580A385"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proofErr w:type="spellStart"/>
      <w:r w:rsidR="00ED4E14">
        <w:rPr>
          <w:rFonts w:ascii="Times New Roman" w:hAnsi="Times New Roman"/>
          <w:bCs/>
        </w:rPr>
        <w:lastRenderedPageBreak/>
        <w:t>podľa</w:t>
      </w:r>
      <w:r w:rsidRPr="00A91910">
        <w:rPr>
          <w:rFonts w:ascii="Times New Roman" w:hAnsi="Times New Roman"/>
          <w:bCs/>
        </w:rPr>
        <w:t>článku</w:t>
      </w:r>
      <w:proofErr w:type="spellEnd"/>
      <w:r w:rsidRPr="00A91910">
        <w:rPr>
          <w:rFonts w:ascii="Times New Roman" w:hAnsi="Times New Roman"/>
          <w:bCs/>
        </w:rPr>
        <w:t xml:space="preserve">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1B80ED84"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proofErr w:type="spellStart"/>
      <w:r w:rsidR="00ED4E14">
        <w:rPr>
          <w:rFonts w:ascii="Times New Roman" w:hAnsi="Times New Roman"/>
          <w:bCs/>
        </w:rPr>
        <w:t>podľaP</w:t>
      </w:r>
      <w:r w:rsidRPr="00A91910">
        <w:rPr>
          <w:rFonts w:ascii="Times New Roman" w:hAnsi="Times New Roman"/>
          <w:bCs/>
        </w:rPr>
        <w:t>rávnych</w:t>
      </w:r>
      <w:proofErr w:type="spellEnd"/>
      <w:r w:rsidRPr="00A91910">
        <w:rPr>
          <w:rFonts w:ascii="Times New Roman" w:hAnsi="Times New Roman"/>
          <w:bCs/>
        </w:rPr>
        <w:t xml:space="preserve">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172AFE6F" w:rsidR="00107570" w:rsidRPr="00F35318" w:rsidRDefault="00107570" w:rsidP="00A66B02">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901F38" w:rsidRPr="00F35318">
        <w:rPr>
          <w:rFonts w:ascii="Times New Roman" w:hAnsi="Times New Roman"/>
          <w:lang w:eastAsia="sk-SK"/>
        </w:rPr>
        <w:t>6 ods. 6.3 a 6.9 zmluvy</w:t>
      </w:r>
      <w:r w:rsidRPr="00F35318">
        <w:rPr>
          <w:rFonts w:ascii="Times New Roman" w:hAnsi="Times New Roman"/>
        </w:rPr>
        <w:t>.</w:t>
      </w:r>
    </w:p>
    <w:p w14:paraId="4873DD37" w14:textId="6A01E876" w:rsidR="00174CB4" w:rsidRPr="0090211A" w:rsidRDefault="00174CB4" w:rsidP="001A243F">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 xml:space="preserve">aktivít Projektu uvedie Prijímateľ v Hlásení o začatí realizácie </w:t>
      </w:r>
      <w:r w:rsidR="0045056A">
        <w:rPr>
          <w:rFonts w:ascii="Times New Roman" w:hAnsi="Times New Roman"/>
        </w:rPr>
        <w:t xml:space="preserve">hlavných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 xml:space="preserve">(Príloha č. </w:t>
      </w:r>
      <w:r w:rsidR="00334AE5" w:rsidRPr="0090211A">
        <w:rPr>
          <w:rFonts w:ascii="Times New Roman" w:hAnsi="Times New Roman"/>
          <w:bCs/>
        </w:rPr>
        <w:t>3</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FC3444" w:rsidRPr="00A91910">
        <w:rPr>
          <w:rFonts w:ascii="Times New Roman" w:hAnsi="Times New Roman"/>
        </w:rPr>
        <w:t>vykonani</w:t>
      </w:r>
      <w:r w:rsidR="00FC3444">
        <w:rPr>
          <w:rFonts w:ascii="Times New Roman" w:hAnsi="Times New Roman"/>
        </w:rPr>
        <w:t>a</w:t>
      </w:r>
      <w:r w:rsidR="00FC3444" w:rsidRPr="00A91910">
        <w:rPr>
          <w:rFonts w:ascii="Times New Roman" w:hAnsi="Times New Roman"/>
        </w:rPr>
        <w:t xml:space="preserve">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 xml:space="preserve">aktivít Projektu pred účinnosťou Zmluvy o poskytnutí NFP, je povinný zaslať Poskytovateľovi Hlásenie o začatí realizácie </w:t>
      </w:r>
      <w:r w:rsidR="00964F77" w:rsidRPr="0045056A">
        <w:rPr>
          <w:rFonts w:ascii="Times New Roman" w:hAnsi="Times New Roman"/>
        </w:rPr>
        <w:t>hlavných</w:t>
      </w:r>
      <w:r w:rsidR="00964F77">
        <w:rPr>
          <w:rFonts w:ascii="Times New Roman" w:hAnsi="Times New Roman"/>
        </w:rPr>
        <w:t xml:space="preserve"> </w:t>
      </w:r>
      <w:r w:rsidRPr="0090211A">
        <w:rPr>
          <w:rFonts w:ascii="Times New Roman" w:hAnsi="Times New Roman"/>
        </w:rPr>
        <w:t>aktivít Projektu 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 </w:t>
      </w:r>
      <w:r w:rsidR="001A243F">
        <w:rPr>
          <w:rFonts w:ascii="Times New Roman" w:hAnsi="Times New Roman"/>
        </w:rPr>
        <w:t>V prípade, že Hlásenie o zača</w:t>
      </w:r>
      <w:r w:rsidR="00E4493D">
        <w:rPr>
          <w:rFonts w:ascii="Times New Roman" w:hAnsi="Times New Roman"/>
        </w:rPr>
        <w:t>tí realizácie hlavných aktivít P</w:t>
      </w:r>
      <w:r w:rsidR="001A243F">
        <w:rPr>
          <w:rFonts w:ascii="Times New Roman" w:hAnsi="Times New Roman"/>
        </w:rPr>
        <w:t xml:space="preserve">rojektu je prílohou Zmluvy o poskytnutí NFP, v čase nadobudnutia jej účinnosti, povinnosť </w:t>
      </w:r>
      <w:r w:rsidR="00E4493D">
        <w:rPr>
          <w:rFonts w:ascii="Times New Roman" w:hAnsi="Times New Roman"/>
        </w:rPr>
        <w:t>zasielania poskytovateľ</w:t>
      </w:r>
      <w:r w:rsidR="001A243F">
        <w:rPr>
          <w:rFonts w:ascii="Times New Roman" w:hAnsi="Times New Roman"/>
        </w:rPr>
        <w:t xml:space="preserve">ovi Hlásenie o začatí </w:t>
      </w:r>
      <w:r w:rsidR="00E4493D">
        <w:rPr>
          <w:rFonts w:ascii="Times New Roman" w:hAnsi="Times New Roman"/>
        </w:rPr>
        <w:t>realizácie hlavných aktivít P</w:t>
      </w:r>
      <w:r w:rsidR="001A243F" w:rsidRPr="001A243F">
        <w:rPr>
          <w:rFonts w:ascii="Times New Roman" w:hAnsi="Times New Roman"/>
        </w:rPr>
        <w:t>rojektu</w:t>
      </w:r>
      <w:r w:rsidR="001A243F">
        <w:rPr>
          <w:rFonts w:ascii="Times New Roman" w:hAnsi="Times New Roman"/>
        </w:rPr>
        <w:t> v zmysle tohto ods. sa neaplikuje</w:t>
      </w:r>
      <w:r w:rsidR="00E4493D">
        <w:rPr>
          <w:rFonts w:ascii="Times New Roman" w:hAnsi="Times New Roman"/>
        </w:rPr>
        <w:t>.</w:t>
      </w:r>
      <w:r w:rsidR="001A243F">
        <w:rPr>
          <w:rFonts w:ascii="Times New Roman" w:hAnsi="Times New Roman"/>
        </w:rPr>
        <w:t xml:space="preserve">   </w:t>
      </w:r>
    </w:p>
    <w:p w14:paraId="1FFA5B6D" w14:textId="77777777"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 xml:space="preserve">aktivít Projektu prostredníctvom zaslania Hlásenia o začatí realizácie </w:t>
      </w:r>
      <w:r w:rsidR="007800FB">
        <w:t xml:space="preserve">hlavných </w:t>
      </w:r>
      <w:r w:rsidR="00FF2DC1">
        <w:t xml:space="preserve">aktivít </w:t>
      </w:r>
      <w:r w:rsidRPr="00A91910">
        <w:t xml:space="preserve">Projektu, za Začatie realizácie </w:t>
      </w:r>
      <w:r w:rsidR="00D54576">
        <w:t xml:space="preserve">hlavných </w:t>
      </w:r>
      <w:r w:rsidRPr="00A91910">
        <w:t>aktivít Projektu sa považuje deň</w:t>
      </w:r>
      <w:r w:rsidR="007327BC">
        <w:t xml:space="preserve">, </w:t>
      </w:r>
      <w:r w:rsidR="007327BC">
        <w:lastRenderedPageBreak/>
        <w:t xml:space="preserve">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w:t>
      </w:r>
      <w:proofErr w:type="spellStart"/>
      <w:r w:rsidRPr="00A91910">
        <w:rPr>
          <w:rFonts w:ascii="Times New Roman" w:hAnsi="Times New Roman"/>
          <w:bCs/>
        </w:rPr>
        <w:t>t.j</w:t>
      </w:r>
      <w:proofErr w:type="spellEnd"/>
      <w:r w:rsidRPr="00A91910">
        <w:rPr>
          <w:rFonts w:ascii="Times New Roman" w:hAnsi="Times New Roman"/>
          <w:bCs/>
        </w:rPr>
        <w:t xml:space="preserve">.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uvedeného v Prílohe č. 2 (Predmet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77777777" w:rsidR="00DA0CBF" w:rsidRPr="00834F40" w:rsidRDefault="004167D9"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 dní</w:t>
      </w:r>
      <w:r w:rsidRPr="00834F40">
        <w:rPr>
          <w:rFonts w:ascii="Times New Roman" w:hAnsi="Times New Roman"/>
          <w:bCs/>
          <w:lang w:eastAsia="sk-SK"/>
        </w:rPr>
        <w:t xml:space="preserve">, a to po dobu omeškania Poskytovateľa; v prípade, ak táto Zmluva 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 dní, odkedy mal Poskytovateľ povinnosť začať konať.</w:t>
      </w:r>
      <w:r w:rsidR="00884F67" w:rsidRPr="00834F40">
        <w:rPr>
          <w:rFonts w:ascii="Times New Roman" w:hAnsi="Times New Roman"/>
          <w:bCs/>
          <w:lang w:eastAsia="sk-SK"/>
        </w:rPr>
        <w:t xml:space="preserve"> V prípade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 xml:space="preserve">te počíta odo dňa splatnosti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777777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administratívnej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 xml:space="preserve">aktivít Projektu musí byť ukončená najneskôr do uplynutia stanoveného obdobia oprávnenosti  podľa právnych aktov EÚ, </w:t>
      </w:r>
      <w:proofErr w:type="spellStart"/>
      <w:r w:rsidR="00107570" w:rsidRPr="00A91910">
        <w:rPr>
          <w:rFonts w:ascii="Times New Roman" w:hAnsi="Times New Roman"/>
          <w:bCs/>
        </w:rPr>
        <w:t>t.j</w:t>
      </w:r>
      <w:proofErr w:type="spellEnd"/>
      <w:r w:rsidR="00107570" w:rsidRPr="00A91910">
        <w:rPr>
          <w:rFonts w:ascii="Times New Roman" w:hAnsi="Times New Roman"/>
          <w:bCs/>
        </w:rPr>
        <w:t>.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77777777"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 xml:space="preserve">a 4 </w:t>
      </w:r>
      <w:r w:rsidR="00074079" w:rsidRPr="00A91910">
        <w:rPr>
          <w:rFonts w:ascii="Times New Roman" w:hAnsi="Times New Roman"/>
          <w:bCs/>
        </w:rPr>
        <w:t xml:space="preserve">tohto článku Prijímateľ v písomnom oznámení uvedie skutočnosti, ktoré viedli k vzniku OVZ, dátum vzniku OVZ, k čomu priloží príslušnú dokumentáciu preukazujúcu vznik OVZ.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76F9966"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lastRenderedPageBreak/>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prílohe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xml:space="preserve">, došlo k uplynutiu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deň po uplynutí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w:t>
      </w:r>
    </w:p>
    <w:p w14:paraId="6790C8FC"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v prípadoch nesúvisiacich so </w:t>
      </w:r>
      <w:proofErr w:type="spellStart"/>
      <w:r w:rsidR="00EA681A">
        <w:rPr>
          <w:rFonts w:ascii="Times New Roman" w:hAnsi="Times New Roman"/>
          <w:bCs/>
          <w:lang w:eastAsia="sk-SK"/>
        </w:rPr>
        <w:t>ŽoP</w:t>
      </w:r>
      <w:proofErr w:type="spellEnd"/>
      <w:r w:rsidR="00EA681A">
        <w:rPr>
          <w:rFonts w:ascii="Times New Roman" w:hAnsi="Times New Roman"/>
          <w:bCs/>
          <w:lang w:eastAsia="sk-SK"/>
        </w:rPr>
        <w:t xml:space="preserve"> alebo písm.</w:t>
      </w:r>
      <w:r w:rsidRPr="00A91910">
        <w:rPr>
          <w:rFonts w:ascii="Times New Roman" w:hAnsi="Times New Roman"/>
          <w:bCs/>
          <w:lang w:eastAsia="sk-SK"/>
        </w:rPr>
        <w:t xml:space="preserve"> b) došlo k uplynutiu lehôt stanovených touto Zmluvou alebo Právnymi dokumentmi na vykonanie zodpovedajúceho úkonu alebo postupu a Prijímateľ si v oznámení uplatnil ako deň pozastavenia tridsiaty prvý deň po uplynutí týchto lehôt.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w:t>
      </w:r>
      <w:proofErr w:type="spellStart"/>
      <w:r w:rsidRPr="00A91910">
        <w:rPr>
          <w:rFonts w:ascii="Times New Roman" w:hAnsi="Times New Roman"/>
          <w:bCs/>
        </w:rPr>
        <w:t>ŽoP</w:t>
      </w:r>
      <w:proofErr w:type="spellEnd"/>
      <w:r w:rsidRPr="00A91910">
        <w:rPr>
          <w:rFonts w:ascii="Times New Roman" w:hAnsi="Times New Roman"/>
          <w:bCs/>
        </w:rPr>
        <w:t xml:space="preserve">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Projektu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2D0FBA97"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w:t>
      </w:r>
      <w:r w:rsidR="008C499F">
        <w:rPr>
          <w:rFonts w:ascii="Times New Roman" w:hAnsi="Times New Roman"/>
          <w:bCs/>
        </w:rPr>
        <w:t xml:space="preserve">hlavných </w:t>
      </w:r>
      <w:r w:rsidRPr="00A91910">
        <w:rPr>
          <w:rFonts w:ascii="Times New Roman" w:hAnsi="Times New Roman"/>
          <w:bCs/>
        </w:rPr>
        <w:t xml:space="preserve">aktivít Projektu </w:t>
      </w:r>
      <w:proofErr w:type="spellStart"/>
      <w:r w:rsidR="00ED4E14">
        <w:rPr>
          <w:rFonts w:ascii="Times New Roman" w:hAnsi="Times New Roman"/>
          <w:bCs/>
        </w:rPr>
        <w:t>podľa</w:t>
      </w:r>
      <w:r w:rsidRPr="00A91910">
        <w:rPr>
          <w:rFonts w:ascii="Times New Roman" w:hAnsi="Times New Roman"/>
          <w:bCs/>
        </w:rPr>
        <w:t>článku</w:t>
      </w:r>
      <w:proofErr w:type="spellEnd"/>
      <w:r w:rsidRPr="00A91910">
        <w:rPr>
          <w:rFonts w:ascii="Times New Roman" w:hAnsi="Times New Roman"/>
          <w:bCs/>
        </w:rPr>
        <w:t xml:space="preserve">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 xml:space="preserve">Projektu alebo s konaním o žiadosti,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77777777"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poskytnutie NFP, bez ohľadu na porušenie právnej povinnosti Prijímateľom</w:t>
      </w:r>
      <w:r w:rsidR="000135C4" w:rsidRPr="00A91910">
        <w:rPr>
          <w:rFonts w:ascii="Times New Roman" w:hAnsi="Times New Roman"/>
          <w:bCs/>
        </w:rPr>
        <w:t>,</w:t>
      </w:r>
    </w:p>
    <w:p w14:paraId="7DD48D4B" w14:textId="77777777" w:rsidR="005F6AEC" w:rsidRDefault="000135C4"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lastRenderedPageBreak/>
        <w:t>v prípade, ak je Projekt predmetom výkonu auditu alebo kontroly na úrovni Poskytovateľa a zistenia počas prebiehajúceho auditu/kontroly predbežne obsahujú zistenia, ktoré vyžadujú dočasne pozastavenie poskytovania NFP, bez ohľadu na porušenie 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proofErr w:type="spellStart"/>
      <w:r w:rsidR="00EA681A">
        <w:rPr>
          <w:rFonts w:ascii="Times New Roman" w:hAnsi="Times New Roman"/>
          <w:bCs/>
        </w:rPr>
        <w:t>ne</w:t>
      </w:r>
      <w:proofErr w:type="spellEnd"/>
      <w:r w:rsidR="00EA681A">
        <w:rPr>
          <w:rFonts w:ascii="Times New Roman" w:hAnsi="Times New Roman"/>
          <w:bCs/>
        </w:rPr>
        <w:t>/</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xml:space="preserve">, a to ani výdavky vzťahujúce sa na </w:t>
      </w:r>
      <w:r w:rsidR="003E0F7C">
        <w:rPr>
          <w:rFonts w:ascii="Times New Roman" w:hAnsi="Times New Roman"/>
          <w:bCs/>
        </w:rPr>
        <w:lastRenderedPageBreak/>
        <w:t>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A55A81">
        <w:rPr>
          <w:rFonts w:ascii="Times New Roman" w:hAnsi="Times New Roman"/>
          <w:bCs/>
        </w:rPr>
        <w:t>4</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4F760CEB"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proofErr w:type="spellStart"/>
      <w:r w:rsidR="00ED4E14">
        <w:rPr>
          <w:rFonts w:ascii="Times New Roman" w:hAnsi="Times New Roman"/>
        </w:rPr>
        <w:t>podľa</w:t>
      </w:r>
      <w:r w:rsidRPr="00A91910">
        <w:rPr>
          <w:rFonts w:ascii="Times New Roman" w:hAnsi="Times New Roman"/>
          <w:bCs/>
        </w:rPr>
        <w:t>e</w:t>
      </w:r>
      <w:proofErr w:type="spellEnd"/>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 g)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7EDA79F2"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proofErr w:type="spellStart"/>
      <w:r w:rsidR="00ED4E14">
        <w:rPr>
          <w:rFonts w:ascii="Times New Roman" w:hAnsi="Times New Roman"/>
          <w:bCs/>
        </w:rPr>
        <w:t>podľa</w:t>
      </w:r>
      <w:r w:rsidRPr="00A91910">
        <w:rPr>
          <w:rFonts w:ascii="Times New Roman" w:hAnsi="Times New Roman"/>
          <w:bCs/>
        </w:rPr>
        <w:t>ods</w:t>
      </w:r>
      <w:proofErr w:type="spellEnd"/>
      <w:r w:rsidRPr="00A91910">
        <w:rPr>
          <w:rFonts w:ascii="Times New Roman" w:hAnsi="Times New Roman"/>
          <w:bCs/>
        </w:rPr>
        <w:t xml:space="preserve">.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1E852C4E"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proofErr w:type="spellStart"/>
      <w:r w:rsidR="00ED4E14">
        <w:rPr>
          <w:rFonts w:ascii="Times New Roman" w:hAnsi="Times New Roman"/>
          <w:bCs/>
        </w:rPr>
        <w:t>podľa</w:t>
      </w:r>
      <w:r w:rsidR="00107570" w:rsidRPr="00A91910">
        <w:rPr>
          <w:rFonts w:ascii="Times New Roman" w:hAnsi="Times New Roman"/>
          <w:bCs/>
        </w:rPr>
        <w:t>ods</w:t>
      </w:r>
      <w:proofErr w:type="spellEnd"/>
      <w:r w:rsidR="00107570" w:rsidRPr="00A91910">
        <w:rPr>
          <w:rFonts w:ascii="Times New Roman" w:hAnsi="Times New Roman"/>
          <w:bCs/>
        </w:rPr>
        <w:t xml:space="preserve">.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lastRenderedPageBreak/>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46"/>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46"/>
      <w:r w:rsidR="006130F7">
        <w:rPr>
          <w:rStyle w:val="Odkaznakomentr"/>
          <w:rFonts w:ascii="Times New Roman" w:eastAsia="Times New Roman" w:hAnsi="Times New Roman"/>
          <w:lang w:val="x-none" w:eastAsia="x-none"/>
        </w:rPr>
        <w:commentReference w:id="46"/>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w:t>
      </w:r>
      <w:proofErr w:type="spellStart"/>
      <w:r w:rsidR="009F466D" w:rsidRPr="00A91910">
        <w:rPr>
          <w:rFonts w:ascii="Times New Roman" w:hAnsi="Times New Roman"/>
          <w:bCs/>
        </w:rPr>
        <w:t>nasl</w:t>
      </w:r>
      <w:proofErr w:type="spellEnd"/>
      <w:r w:rsidR="009F466D" w:rsidRPr="00A91910">
        <w:rPr>
          <w:rFonts w:ascii="Times New Roman" w:hAnsi="Times New Roman"/>
          <w:bCs/>
        </w:rPr>
        <w:t>.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podmienok poskytnutia príspevku, ktoré sú uvedené vo Výzve a ktorých splnenie bolo  podmienkou pre schválenie Žiadosti o NFP; za podstatné porušenie zmluvy sa nepovažuje, ak konkrétna podmienka poskytnutia </w:t>
      </w:r>
      <w:r w:rsidR="00F1132B">
        <w:rPr>
          <w:rFonts w:ascii="Times New Roman" w:hAnsi="Times New Roman"/>
        </w:rPr>
        <w:t>príspevku</w:t>
      </w:r>
      <w:r w:rsidRPr="00A91910">
        <w:rPr>
          <w:rFonts w:ascii="Times New Roman" w:hAnsi="Times New Roman"/>
        </w:rPr>
        <w:t xml:space="preserve"> zostáva z objektívneho hľadiska splnená, ale iným spôsobom, ako bolo uvedené v Schválenej žiadosti o NFP, </w:t>
      </w:r>
    </w:p>
    <w:p w14:paraId="21F93181" w14:textId="77777777" w:rsidR="009F466D" w:rsidRPr="00291178"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má tak závažne negatívny dopad na Realizáciu aktivít Projektu, </w:t>
      </w:r>
      <w:commentRangeStart w:id="47"/>
      <w:r w:rsidRPr="00A91910">
        <w:rPr>
          <w:rFonts w:ascii="Times New Roman" w:hAnsi="Times New Roman"/>
        </w:rPr>
        <w:t xml:space="preserve">Udržateľnosť Projektu, </w:t>
      </w:r>
      <w:commentRangeEnd w:id="47"/>
      <w:r w:rsidR="006130F7">
        <w:rPr>
          <w:rStyle w:val="Odkaznakomentr"/>
          <w:rFonts w:ascii="Times New Roman" w:eastAsia="Times New Roman" w:hAnsi="Times New Roman"/>
          <w:lang w:val="x-none" w:eastAsia="x-none"/>
        </w:rPr>
        <w:commentReference w:id="47"/>
      </w:r>
      <w:r w:rsidRPr="00A91910">
        <w:rPr>
          <w:rFonts w:ascii="Times New Roman" w:hAnsi="Times New Roman"/>
        </w:rPr>
        <w:t xml:space="preserve">účel Zmluvy o poskytnutí NFP alebo cieľ Projektu, že ju (ich) nemožno napraviť, </w:t>
      </w:r>
    </w:p>
    <w:p w14:paraId="6FECE3DF" w14:textId="77777777" w:rsidR="009F466D" w:rsidRPr="00FF3CA3" w:rsidRDefault="009F466D" w:rsidP="00291178">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trvania 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w:t>
      </w:r>
      <w:r w:rsidR="00DD7DAF">
        <w:rPr>
          <w:rFonts w:ascii="Times New Roman" w:hAnsi="Times New Roman"/>
          <w:bCs/>
        </w:rPr>
        <w:lastRenderedPageBreak/>
        <w:t xml:space="preserve">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31F2D020"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uvedenom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proofErr w:type="spellStart"/>
      <w:r w:rsidR="00ED4E14">
        <w:rPr>
          <w:rFonts w:ascii="Times New Roman" w:hAnsi="Times New Roman"/>
        </w:rPr>
        <w:t>podľa</w:t>
      </w:r>
      <w:r w:rsidRPr="00A91910">
        <w:rPr>
          <w:rFonts w:ascii="Times New Roman" w:hAnsi="Times New Roman"/>
        </w:rPr>
        <w:t>čl</w:t>
      </w:r>
      <w:proofErr w:type="spellEnd"/>
      <w:r w:rsidRPr="00A91910">
        <w:rPr>
          <w:rFonts w:ascii="Times New Roman" w:hAnsi="Times New Roman"/>
        </w:rPr>
        <w:t>.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 v čl. 6 ods. 6.9 písm. a) a c) zmluvy, </w:t>
      </w:r>
    </w:p>
    <w:p w14:paraId="770325B5" w14:textId="4B2736AA"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vecnej stránky Realizácie </w:t>
      </w:r>
      <w:r w:rsidRPr="00D167A2">
        <w:rPr>
          <w:rFonts w:ascii="Times New Roman" w:hAnsi="Times New Roman"/>
          <w:bCs/>
        </w:rPr>
        <w:t>aktivít</w:t>
      </w:r>
      <w:r w:rsidRPr="00A91910">
        <w:rPr>
          <w:rFonts w:ascii="Times New Roman" w:hAnsi="Times New Roman"/>
          <w:bCs/>
        </w:rPr>
        <w:t xml:space="preserve"> Projektu, ktoré majú podstatný vplyv na Projekt a jeho cieľ alebo na dosiahnutie účelu Zmluvy o poskytnutí NFP, najmä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proofErr w:type="spellStart"/>
      <w:r w:rsidR="00ED4E14">
        <w:rPr>
          <w:rFonts w:ascii="Times New Roman" w:hAnsi="Times New Roman"/>
          <w:bCs/>
        </w:rPr>
        <w:t>podľa</w:t>
      </w:r>
      <w:r w:rsidRPr="00A91910">
        <w:rPr>
          <w:rFonts w:ascii="Times New Roman" w:hAnsi="Times New Roman"/>
          <w:bCs/>
        </w:rPr>
        <w:t>článku</w:t>
      </w:r>
      <w:proofErr w:type="spellEnd"/>
      <w:r w:rsidRPr="00A91910">
        <w:rPr>
          <w:rFonts w:ascii="Times New Roman" w:hAnsi="Times New Roman"/>
          <w:bCs/>
        </w:rPr>
        <w:t xml:space="preserve"> 2 ods. 2.6 zmluvy, </w:t>
      </w:r>
    </w:p>
    <w:p w14:paraId="4ECA912E" w14:textId="56C003EA" w:rsidR="009F466D" w:rsidRPr="00A91910" w:rsidRDefault="009F466D" w:rsidP="00534C8F">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w:t>
      </w:r>
      <w:proofErr w:type="spellStart"/>
      <w:r w:rsidRPr="00A91910">
        <w:rPr>
          <w:rFonts w:ascii="Times New Roman" w:hAnsi="Times New Roman"/>
          <w:bCs/>
        </w:rPr>
        <w:t>kolúzie</w:t>
      </w:r>
      <w:proofErr w:type="spellEnd"/>
      <w:r w:rsidRPr="00A91910">
        <w:rPr>
          <w:rFonts w:ascii="Times New Roman" w:hAnsi="Times New Roman"/>
          <w:bCs/>
        </w:rPr>
        <w:t xml:space="preserve"> alebo akejkoľvek formy dohody obmedzujúcej súťaž medzi víťazným uchádzačom a ostatnými uchádzačmi alebo víťazným 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ktorú identifikoval Poskytovateľ v rámci vykonávanej kontroly,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 xml:space="preserve">o poskytnutí NFP v nadväznosti na 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w:t>
      </w:r>
      <w:r w:rsidRPr="00A91910">
        <w:rPr>
          <w:rFonts w:ascii="Times New Roman" w:hAnsi="Times New Roman"/>
          <w:bCs/>
        </w:rPr>
        <w:lastRenderedPageBreak/>
        <w:t xml:space="preserve">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bookmarkStart w:id="48" w:name="_GoBack"/>
      <w:bookmarkEnd w:id="48"/>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w:t>
      </w:r>
      <w:proofErr w:type="spellStart"/>
      <w:r>
        <w:rPr>
          <w:rFonts w:ascii="Times New Roman" w:hAnsi="Times New Roman"/>
        </w:rPr>
        <w:t>ante</w:t>
      </w:r>
      <w:proofErr w:type="spellEnd"/>
      <w:r>
        <w:rPr>
          <w:rFonts w:ascii="Times New Roman" w:hAnsi="Times New Roman"/>
        </w:rPr>
        <w:t xml:space="preserv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441AAAD2" w:rsidR="009F466D" w:rsidRPr="00C33C19" w:rsidRDefault="009F466D" w:rsidP="00C33C19">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 súvislosti s procesom hodnotenia</w:t>
      </w:r>
      <w:r w:rsidR="00A42EA7" w:rsidRPr="00C33C19">
        <w:rPr>
          <w:rFonts w:ascii="Times New Roman" w:hAnsi="Times New Roman"/>
          <w:bCs/>
        </w:rPr>
        <w:t xml:space="preserve">, </w:t>
      </w:r>
      <w:r w:rsidRPr="00C33C19">
        <w:rPr>
          <w:rFonts w:ascii="Times New Roman" w:hAnsi="Times New Roman"/>
          <w:bCs/>
        </w:rPr>
        <w:t xml:space="preserve">výberu </w:t>
      </w:r>
      <w:r w:rsidR="00A42EA7" w:rsidRPr="00C33C19">
        <w:rPr>
          <w:rFonts w:ascii="Times New Roman" w:hAnsi="Times New Roman"/>
          <w:bCs/>
        </w:rPr>
        <w:t>Projektu,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v súvislosti so Zmluvou o poskytnutí NFP alebo Realizáciou aktivít 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49"/>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49"/>
      <w:r w:rsidR="003D3D57">
        <w:rPr>
          <w:rStyle w:val="Odkaznakomentr"/>
          <w:rFonts w:ascii="Times New Roman" w:eastAsia="Times New Roman" w:hAnsi="Times New Roman"/>
          <w:lang w:val="x-none" w:eastAsia="x-none"/>
        </w:rPr>
        <w:commentReference w:id="49"/>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77777777" w:rsidR="009F466D" w:rsidRDefault="005D28F5"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bez zbytočného odkladu po tom, ako sa o tomto porušení dozvedela. Prijímateľ berie na vedomie, že s ohľadom na právne postavenie </w:t>
      </w:r>
      <w:r w:rsidRPr="00A91910">
        <w:rPr>
          <w:rFonts w:ascii="Times New Roman" w:hAnsi="Times New Roman"/>
          <w:bCs/>
        </w:rPr>
        <w:lastRenderedPageBreak/>
        <w:t>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4A1BDF63"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w:t>
      </w:r>
      <w:r w:rsidR="00A52658" w:rsidRPr="00A91910">
        <w:rPr>
          <w:rFonts w:ascii="Times New Roman" w:hAnsi="Times New Roman"/>
          <w:bCs/>
        </w:rPr>
        <w:lastRenderedPageBreak/>
        <w:t xml:space="preserve">o poskytnutí NFP zaniká uplynutím výpovednej doby s výnimkou ustanovení, ktoré nezanikajú ani v dôsledku zániku Zmluvy o poskytnutí NFP pri odstúpení od zmluvy </w:t>
      </w:r>
      <w:proofErr w:type="spellStart"/>
      <w:r w:rsidR="00AE311B">
        <w:rPr>
          <w:rFonts w:ascii="Times New Roman" w:hAnsi="Times New Roman"/>
          <w:bCs/>
        </w:rPr>
        <w:t>podľa</w:t>
      </w:r>
      <w:r w:rsidR="00A52658" w:rsidRPr="00A91910">
        <w:rPr>
          <w:rFonts w:ascii="Times New Roman" w:hAnsi="Times New Roman"/>
          <w:bCs/>
        </w:rPr>
        <w:t>ods</w:t>
      </w:r>
      <w:proofErr w:type="spellEnd"/>
      <w:r w:rsidR="00A52658" w:rsidRPr="00A91910">
        <w:rPr>
          <w:rFonts w:ascii="Times New Roman" w:hAnsi="Times New Roman"/>
          <w:bCs/>
        </w:rPr>
        <w:t xml:space="preserve">. 4 písm.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w:t>
      </w:r>
      <w:proofErr w:type="spellStart"/>
      <w:r w:rsidRPr="00834F40">
        <w:rPr>
          <w:sz w:val="22"/>
          <w:szCs w:val="22"/>
        </w:rPr>
        <w:t>predfinancovania</w:t>
      </w:r>
      <w:proofErr w:type="spellEnd"/>
      <w:r w:rsidRPr="00834F40">
        <w:rPr>
          <w:sz w:val="22"/>
          <w:szCs w:val="22"/>
        </w:rPr>
        <w:t xml:space="preserve">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w:t>
      </w:r>
      <w:proofErr w:type="spellStart"/>
      <w:r w:rsidRPr="00834F40">
        <w:rPr>
          <w:sz w:val="22"/>
          <w:szCs w:val="22"/>
        </w:rPr>
        <w:t>predfinancovaní</w:t>
      </w:r>
      <w:proofErr w:type="spellEnd"/>
      <w:r w:rsidRPr="00834F40">
        <w:rPr>
          <w:sz w:val="22"/>
          <w:szCs w:val="22"/>
        </w:rPr>
        <w:t xml:space="preserve">,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w:t>
      </w:r>
      <w:proofErr w:type="spellStart"/>
      <w:r w:rsidRPr="00834F40">
        <w:rPr>
          <w:sz w:val="22"/>
          <w:szCs w:val="22"/>
        </w:rPr>
        <w:t>predfinancovaní</w:t>
      </w:r>
      <w:proofErr w:type="spellEnd"/>
      <w:r w:rsidRPr="00834F40">
        <w:rPr>
          <w:sz w:val="22"/>
          <w:szCs w:val="22"/>
        </w:rPr>
        <w:t xml:space="preserve">, </w:t>
      </w:r>
    </w:p>
    <w:p w14:paraId="49039E2A" w14:textId="0EA8F8F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Prijímateľ porušil ustanovenia </w:t>
      </w:r>
      <w:r w:rsidR="00AE311B">
        <w:rPr>
          <w:sz w:val="22"/>
          <w:szCs w:val="22"/>
        </w:rPr>
        <w:t xml:space="preserve">všeobecne záväzných </w:t>
      </w:r>
      <w:r w:rsidRPr="00834F40">
        <w:rPr>
          <w:sz w:val="22"/>
          <w:szCs w:val="22"/>
        </w:rPr>
        <w:t xml:space="preserve">Právnych predpisov SR alebo právnych aktov  EÚ, a toto porušenie znamená Nezrovnalosť a nejde o porušenie finančnej disciplíny podľa § 31 ods. 1 písmena a), b), c) zákona o rozpočtových pravidlách alebo o zmluvnú pokutu podľa </w:t>
      </w:r>
      <w:r w:rsidR="00D33A18" w:rsidRPr="00834F40">
        <w:rPr>
          <w:sz w:val="22"/>
          <w:szCs w:val="22"/>
        </w:rPr>
        <w:t>čl. 13 ods. 5</w:t>
      </w:r>
      <w:r w:rsidRPr="00834F40">
        <w:rPr>
          <w:sz w:val="22"/>
          <w:szCs w:val="22"/>
        </w:rPr>
        <w:t xml:space="preserve"> VZP; vzhľadom k skutočnosti, že spôsobenie Nezrovnalosti zo strany Prijímateľa sa považuje za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tohto článku VZP, bude sa na toto porušenie podmienok Zmluvy aplikovať ustanovenie druhej vety § 31 ods. 7 zákona č. o rozpočtových pravidlách</w:t>
      </w:r>
      <w:r w:rsidR="00AE311B">
        <w:rPr>
          <w:sz w:val="22"/>
          <w:szCs w:val="22"/>
        </w:rPr>
        <w:t xml:space="preserve"> verejnej správy</w:t>
      </w:r>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2AD79AAF"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poskytovanom z EŠIF sa uplatní na poskytnutý NFP alebo jeho časť</w:t>
      </w:r>
      <w:r w:rsidR="000E0006" w:rsidRPr="00834F40">
        <w:rPr>
          <w:sz w:val="22"/>
          <w:szCs w:val="22"/>
        </w:rPr>
        <w:t>,</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2A55BDBF"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w:t>
      </w:r>
      <w:r w:rsidRPr="00834F40">
        <w:rPr>
          <w:sz w:val="22"/>
          <w:szCs w:val="22"/>
        </w:rPr>
        <w:lastRenderedPageBreak/>
        <w:t xml:space="preserve">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w:t>
      </w:r>
      <w:proofErr w:type="spellStart"/>
      <w:r w:rsidRPr="00834F40">
        <w:rPr>
          <w:sz w:val="22"/>
          <w:szCs w:val="22"/>
        </w:rPr>
        <w:t>predfinancovania</w:t>
      </w:r>
      <w:proofErr w:type="spellEnd"/>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50"/>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50"/>
      <w:r w:rsidRPr="00834F40">
        <w:rPr>
          <w:rStyle w:val="Odkaznakomentr"/>
          <w:sz w:val="22"/>
          <w:szCs w:val="22"/>
        </w:rPr>
        <w:commentReference w:id="50"/>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51"/>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51"/>
      <w:r w:rsidR="006130F7">
        <w:rPr>
          <w:rStyle w:val="Odkaznakomentr"/>
          <w:rFonts w:eastAsia="Times New Roman"/>
          <w:lang w:val="x-none" w:eastAsia="x-none"/>
        </w:rPr>
        <w:commentReference w:id="51"/>
      </w:r>
      <w:r w:rsidR="00A91910" w:rsidRPr="008037C1">
        <w:rPr>
          <w:sz w:val="22"/>
          <w:szCs w:val="22"/>
        </w:rPr>
        <w:t xml:space="preserve">. </w:t>
      </w:r>
    </w:p>
    <w:p w14:paraId="47AEE0E0" w14:textId="177AFA74"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i)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h)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 xml:space="preserve">ezodkladne.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E730AB" w:rsidRPr="00834F40">
        <w:rPr>
          <w:rFonts w:ascii="Times New Roman" w:hAnsi="Times New Roman"/>
          <w:lang w:eastAsia="sk-SK"/>
        </w:rPr>
        <w:t>h</w:t>
      </w:r>
      <w:r w:rsidRPr="00834F40">
        <w:rPr>
          <w:rFonts w:ascii="Times New Roman" w:hAnsi="Times New Roman"/>
          <w:lang w:eastAsia="sk-SK"/>
        </w:rPr>
        <w:t>)</w:t>
      </w:r>
      <w:r w:rsidR="00E730AB" w:rsidRPr="00834F40">
        <w:rPr>
          <w:rFonts w:ascii="Times New Roman" w:hAnsi="Times New Roman"/>
          <w:lang w:eastAsia="sk-SK"/>
        </w:rPr>
        <w:t xml:space="preserve"> a písm. j)</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63E6F8EC" w:rsidR="00A91910" w:rsidRPr="008A0487" w:rsidRDefault="0013690C" w:rsidP="008A0487">
      <w:pPr>
        <w:numPr>
          <w:ilvl w:val="0"/>
          <w:numId w:val="9"/>
        </w:numPr>
        <w:tabs>
          <w:tab w:val="clear" w:pos="540"/>
          <w:tab w:val="num" w:pos="-4962"/>
        </w:tabs>
        <w:spacing w:before="240" w:after="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8C16D3">
        <w:rPr>
          <w:rFonts w:ascii="Times New Roman" w:hAnsi="Times New Roman"/>
          <w:lang w:eastAsia="sk-SK"/>
        </w:rPr>
        <w:t>prostredníctvom ITMS2014+</w:t>
      </w:r>
      <w:r w:rsidR="00A91910" w:rsidRPr="00834F40">
        <w:rPr>
          <w:rFonts w:ascii="Times New Roman" w:hAnsi="Times New Roman"/>
          <w:lang w:eastAsia="sk-SK"/>
        </w:rPr>
        <w:t xml:space="preserve">. </w:t>
      </w:r>
      <w:r w:rsidR="00A91910" w:rsidRPr="00834F40">
        <w:rPr>
          <w:rFonts w:ascii="Times New Roman" w:hAnsi="Times New Roman"/>
          <w:lang w:eastAsia="sk-SK"/>
        </w:rPr>
        <w:lastRenderedPageBreak/>
        <w:t>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V prípade odstúpenia od Zmluvy o poskytnutí NFP </w:t>
      </w:r>
      <w:r w:rsidR="00532AFF">
        <w:rPr>
          <w:rFonts w:ascii="Times New Roman" w:hAnsi="Times New Roman"/>
        </w:rPr>
        <w:t>alebo v prípade povinnosti vrátenia NFP na základe rozhodnutia správneho orgánu,</w:t>
      </w:r>
      <w:r w:rsidR="00532AFF" w:rsidRPr="00CA7FD4">
        <w:rPr>
          <w:rFonts w:ascii="Times New Roman" w:hAnsi="Times New Roman"/>
        </w:rPr>
        <w:t xml:space="preserve"> </w:t>
      </w:r>
      <w:r w:rsidR="00FA17A0" w:rsidRPr="00834F40">
        <w:rPr>
          <w:rFonts w:ascii="Times New Roman" w:hAnsi="Times New Roman"/>
        </w:rPr>
        <w:t xml:space="preserve">Poskytovateľ nie je povinný zaslať Prijímateľovi </w:t>
      </w:r>
      <w:proofErr w:type="spellStart"/>
      <w:r w:rsidR="00FA17A0" w:rsidRPr="00834F40">
        <w:rPr>
          <w:rFonts w:ascii="Times New Roman" w:hAnsi="Times New Roman"/>
        </w:rPr>
        <w:t>ŽoV</w:t>
      </w:r>
      <w:proofErr w:type="spellEnd"/>
      <w:r w:rsidR="00FA17A0" w:rsidRPr="00834F40">
        <w:rPr>
          <w:rFonts w:ascii="Times New Roman" w:hAnsi="Times New Roman"/>
        </w:rPr>
        <w:t>, keďže suma NFP, ktorá sa má vrátiť, vyplýva priamo z odstúpenia od Zmluvy o poskytnutí NFP v nadväznosti na ustanovenia Obchodného zákonníka</w:t>
      </w:r>
      <w:r w:rsidR="00532AFF">
        <w:rPr>
          <w:rFonts w:ascii="Times New Roman" w:hAnsi="Times New Roman"/>
        </w:rPr>
        <w:t>, resp. zo znenia daného rozhodnutia</w:t>
      </w:r>
      <w:r w:rsidR="00124EEB" w:rsidRPr="00834F40">
        <w:rPr>
          <w:rFonts w:ascii="Times New Roman" w:hAnsi="Times New Roman"/>
        </w:rPr>
        <w:t>; lehota na vrátenie NFP na základe odstúpenia od Zmluvy o poskytnutí NFP</w:t>
      </w:r>
      <w:r w:rsidR="00F276E0">
        <w:rPr>
          <w:rFonts w:ascii="Times New Roman" w:hAnsi="Times New Roman"/>
        </w:rPr>
        <w:t xml:space="preserve"> alebo správneho rozhodnutia</w:t>
      </w:r>
      <w:r w:rsidR="00124EEB" w:rsidRPr="00834F40">
        <w:rPr>
          <w:rFonts w:ascii="Times New Roman" w:hAnsi="Times New Roman"/>
        </w:rPr>
        <w:t xml:space="preserve"> je rovnaká ako na vrátenie NFP alebo jeho časti na základe </w:t>
      </w:r>
      <w:proofErr w:type="spellStart"/>
      <w:r w:rsidR="00124EEB" w:rsidRPr="00834F40">
        <w:rPr>
          <w:rFonts w:ascii="Times New Roman" w:hAnsi="Times New Roman"/>
        </w:rPr>
        <w:t>ŽoV</w:t>
      </w:r>
      <w:proofErr w:type="spellEnd"/>
      <w:r w:rsidR="00124EEB" w:rsidRPr="00834F40">
        <w:rPr>
          <w:rFonts w:ascii="Times New Roman" w:hAnsi="Times New Roman"/>
        </w:rPr>
        <w:t xml:space="preserve"> podľa odseku 4 tohto článku</w:t>
      </w:r>
      <w:r w:rsidR="00F276E0">
        <w:rPr>
          <w:rFonts w:ascii="Times New Roman" w:hAnsi="Times New Roman"/>
        </w:rPr>
        <w:t xml:space="preserve"> VZP</w:t>
      </w:r>
      <w:r w:rsidR="00FA17A0" w:rsidRPr="00834F40">
        <w:rPr>
          <w:rFonts w:ascii="Times New Roman" w:hAnsi="Times New Roman"/>
        </w:rPr>
        <w:t>.</w:t>
      </w:r>
    </w:p>
    <w:p w14:paraId="64E8F2FA" w14:textId="6C2531E0" w:rsidR="0018090D"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Prijímateľ sa zaväzuje vrátiť NFP alebo jeho časť uvedený v </w:t>
      </w:r>
      <w:proofErr w:type="spellStart"/>
      <w:r w:rsidRPr="00834F40">
        <w:rPr>
          <w:rFonts w:ascii="Times New Roman" w:hAnsi="Times New Roman"/>
        </w:rPr>
        <w:t>ŽoV</w:t>
      </w:r>
      <w:proofErr w:type="spellEnd"/>
      <w:r w:rsidRPr="00834F40">
        <w:rPr>
          <w:rFonts w:ascii="Times New Roman" w:hAnsi="Times New Roman"/>
        </w:rPr>
        <w:t xml:space="preserve">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proofErr w:type="spellStart"/>
      <w:r w:rsidRPr="00834F40">
        <w:rPr>
          <w:rFonts w:ascii="Times New Roman" w:hAnsi="Times New Roman"/>
        </w:rPr>
        <w:t>ŽoV</w:t>
      </w:r>
      <w:proofErr w:type="spellEnd"/>
      <w:r w:rsidR="00043C56">
        <w:rPr>
          <w:rFonts w:ascii="Times New Roman" w:hAnsi="Times New Roman"/>
        </w:rPr>
        <w:t xml:space="preserve"> Prijímateľovi vo verejnej časti ITMS2014+</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52"/>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52"/>
      <w:r w:rsidR="006130F7">
        <w:rPr>
          <w:rStyle w:val="Odkaznakomentr"/>
          <w:rFonts w:ascii="Times New Roman" w:eastAsia="Times New Roman" w:hAnsi="Times New Roman"/>
          <w:lang w:val="x-none" w:eastAsia="x-none"/>
        </w:rPr>
        <w:commentReference w:id="52"/>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7777777" w:rsidR="0018090D" w:rsidRPr="00834F40" w:rsidRDefault="00A91910" w:rsidP="00834F40">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ods. 5 zákona o príspevku z EŠIF alebo </w:t>
      </w:r>
    </w:p>
    <w:p w14:paraId="700368E6" w14:textId="365D07A1"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 xml:space="preserve">Civilný </w:t>
      </w:r>
      <w:proofErr w:type="spellStart"/>
      <w:r w:rsidR="00AE311B">
        <w:rPr>
          <w:rFonts w:ascii="Times New Roman" w:hAnsi="Times New Roman"/>
          <w:lang w:eastAsia="sk-SK"/>
        </w:rPr>
        <w:t>sporový</w:t>
      </w:r>
      <w:r w:rsidRPr="00834F40">
        <w:rPr>
          <w:rFonts w:ascii="Times New Roman" w:hAnsi="Times New Roman"/>
          <w:lang w:eastAsia="sk-SK"/>
        </w:rPr>
        <w:t>poriadok</w:t>
      </w:r>
      <w:proofErr w:type="spellEnd"/>
      <w:r w:rsidRPr="00834F40">
        <w:rPr>
          <w:rFonts w:ascii="Times New Roman" w:hAnsi="Times New Roman"/>
          <w:lang w:eastAsia="sk-SK"/>
        </w:rPr>
        <w:t>)</w:t>
      </w:r>
      <w:r w:rsidR="0018090D" w:rsidRPr="00834F40">
        <w:rPr>
          <w:rFonts w:ascii="Times New Roman" w:hAnsi="Times New Roman"/>
          <w:lang w:eastAsia="sk-SK"/>
        </w:rPr>
        <w:t xml:space="preserve"> a uplatní pohľadávku na vrátenie časti NFP uvedenej v </w:t>
      </w:r>
      <w:proofErr w:type="spellStart"/>
      <w:r w:rsidR="0018090D" w:rsidRPr="00834F40">
        <w:rPr>
          <w:rFonts w:ascii="Times New Roman" w:hAnsi="Times New Roman"/>
          <w:lang w:eastAsia="sk-SK"/>
        </w:rPr>
        <w:t>ŽoV</w:t>
      </w:r>
      <w:proofErr w:type="spellEnd"/>
      <w:r w:rsidR="0018090D" w:rsidRPr="00834F40">
        <w:rPr>
          <w:rFonts w:ascii="Times New Roman" w:hAnsi="Times New Roman"/>
          <w:lang w:eastAsia="sk-SK"/>
        </w:rPr>
        <w:t xml:space="preserve"> na príslušnom orgáne (napr. na súde)</w:t>
      </w:r>
      <w:r w:rsidRPr="00834F40">
        <w:rPr>
          <w:rFonts w:ascii="Times New Roman" w:hAnsi="Times New Roman"/>
        </w:rPr>
        <w:t>.</w:t>
      </w:r>
    </w:p>
    <w:p w14:paraId="4DDC31AC" w14:textId="2A36B8D3" w:rsidR="00F74CDC" w:rsidRPr="001535BE" w:rsidRDefault="00F74CDC" w:rsidP="00F74CDC">
      <w:pPr>
        <w:numPr>
          <w:ilvl w:val="0"/>
          <w:numId w:val="9"/>
        </w:numPr>
        <w:spacing w:before="240" w:line="264" w:lineRule="auto"/>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6E5EC1">
      <w:pPr>
        <w:numPr>
          <w:ilvl w:val="0"/>
          <w:numId w:val="9"/>
        </w:numPr>
        <w:spacing w:before="240" w:line="264" w:lineRule="auto"/>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2B7D4C">
      <w:pPr>
        <w:numPr>
          <w:ilvl w:val="0"/>
          <w:numId w:val="9"/>
        </w:numPr>
        <w:spacing w:before="240" w:line="264" w:lineRule="auto"/>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77777777" w:rsidR="00F74CDC" w:rsidRPr="00BC233D" w:rsidRDefault="00F74CDC" w:rsidP="000067AA">
      <w:pPr>
        <w:pStyle w:val="Odsekzoznamu"/>
        <w:numPr>
          <w:ilvl w:val="0"/>
          <w:numId w:val="9"/>
        </w:numPr>
        <w:spacing w:before="240" w:after="200" w:line="264" w:lineRule="auto"/>
        <w:jc w:val="both"/>
        <w:rPr>
          <w:rFonts w:eastAsia="Calibri"/>
          <w:sz w:val="22"/>
          <w:szCs w:val="22"/>
        </w:rPr>
      </w:pPr>
      <w:r w:rsidRPr="00BC233D">
        <w:rPr>
          <w:rFonts w:eastAsia="Calibri"/>
          <w:sz w:val="22"/>
          <w:szCs w:val="22"/>
        </w:rPr>
        <w:t xml:space="preserve">Vrátenie NFP alebo jeho časti formou rozpočtového opatrenia vykoná </w:t>
      </w:r>
      <w:r w:rsidR="000067AA" w:rsidRPr="00BC233D">
        <w:rPr>
          <w:rFonts w:eastAsia="Calibri"/>
          <w:sz w:val="22"/>
          <w:szCs w:val="22"/>
        </w:rPr>
        <w:t>P</w:t>
      </w:r>
      <w:r w:rsidRPr="00BC233D">
        <w:rPr>
          <w:rFonts w:eastAsia="Calibri"/>
          <w:sz w:val="22"/>
          <w:szCs w:val="22"/>
        </w:rPr>
        <w:t>rijímateľ</w:t>
      </w:r>
      <w:r w:rsidR="009C1035">
        <w:rPr>
          <w:rFonts w:eastAsia="Calibri"/>
          <w:sz w:val="22"/>
          <w:szCs w:val="22"/>
        </w:rPr>
        <w:t>, ktorý je štátnou rozpočtovou organizáciou</w:t>
      </w:r>
      <w:r w:rsidRPr="00BC233D">
        <w:rPr>
          <w:rFonts w:eastAsia="Calibri"/>
          <w:sz w:val="22"/>
          <w:szCs w:val="22"/>
        </w:rPr>
        <w:t xml:space="preserve"> v Rozpočtovom informačnom systéme.</w:t>
      </w:r>
    </w:p>
    <w:p w14:paraId="7D3990FC" w14:textId="29FA6AA8" w:rsidR="00F74CDC" w:rsidRPr="00BC233D" w:rsidRDefault="00F74CDC" w:rsidP="00F74CDC">
      <w:pPr>
        <w:numPr>
          <w:ilvl w:val="0"/>
          <w:numId w:val="9"/>
        </w:numPr>
        <w:spacing w:before="240" w:line="264" w:lineRule="auto"/>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proofErr w:type="spellStart"/>
      <w:r w:rsidR="00AE311B">
        <w:rPr>
          <w:rFonts w:ascii="Times New Roman" w:hAnsi="Times New Roman"/>
        </w:rPr>
        <w:t>podľa</w:t>
      </w:r>
      <w:r w:rsidR="00645B23" w:rsidRPr="00BC233D">
        <w:rPr>
          <w:rFonts w:ascii="Times New Roman" w:hAnsi="Times New Roman"/>
        </w:rPr>
        <w:t>ods</w:t>
      </w:r>
      <w:proofErr w:type="spellEnd"/>
      <w:r w:rsidR="00645B23" w:rsidRPr="00BC233D">
        <w:rPr>
          <w:rFonts w:ascii="Times New Roman" w:hAnsi="Times New Roman"/>
        </w:rPr>
        <w:t xml:space="preserve">.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lastRenderedPageBreak/>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proofErr w:type="spellStart"/>
      <w:r>
        <w:rPr>
          <w:rFonts w:ascii="Times New Roman" w:hAnsi="Times New Roman"/>
          <w:lang w:eastAsia="sk-SK"/>
        </w:rPr>
        <w:t>ŽoV</w:t>
      </w:r>
      <w:proofErr w:type="spellEnd"/>
      <w:r>
        <w:rPr>
          <w:rFonts w:ascii="Times New Roman" w:hAnsi="Times New Roman"/>
          <w:lang w:eastAsia="sk-SK"/>
        </w:rPr>
        <w:t xml:space="preserve"> sa nepoužijú</w:t>
      </w:r>
      <w:r w:rsidR="00A91910" w:rsidRPr="00834F40">
        <w:rPr>
          <w:rFonts w:ascii="Times New Roman" w:hAnsi="Times New Roman"/>
          <w:lang w:eastAsia="sk-SK"/>
        </w:rPr>
        <w:t>.</w:t>
      </w:r>
    </w:p>
    <w:p w14:paraId="74FD24A8" w14:textId="7F7D2E72" w:rsidR="00A91910" w:rsidRPr="008A0487" w:rsidRDefault="00532AFF" w:rsidP="0090107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w:t>
      </w:r>
      <w:proofErr w:type="spellStart"/>
      <w:r w:rsidRPr="00834F40">
        <w:rPr>
          <w:rFonts w:ascii="Times New Roman" w:hAnsi="Times New Roman"/>
          <w:lang w:eastAsia="sk-SK"/>
        </w:rPr>
        <w:t>nevysporiadané</w:t>
      </w:r>
      <w:proofErr w:type="spellEnd"/>
      <w:r w:rsidRPr="00834F40">
        <w:rPr>
          <w:rFonts w:ascii="Times New Roman" w:hAnsi="Times New Roman"/>
          <w:lang w:eastAsia="sk-SK"/>
        </w:rPr>
        <w:t xml:space="preserve">.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lastRenderedPageBreak/>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3"/>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77777777" w:rsidR="00107570" w:rsidRPr="008A0487"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53"/>
      <w:r w:rsidR="006130F7">
        <w:rPr>
          <w:rStyle w:val="Odkaznakomentr"/>
          <w:rFonts w:ascii="Times New Roman" w:eastAsia="Times New Roman" w:hAnsi="Times New Roman"/>
          <w:lang w:val="x-none" w:eastAsia="x-none"/>
        </w:rPr>
        <w:commentReference w:id="53"/>
      </w:r>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0F75FDE3"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 xml:space="preserve">Najvyšší kontrolný úrad SR, </w:t>
      </w:r>
      <w:r w:rsidR="005F727B">
        <w:rPr>
          <w:sz w:val="22"/>
          <w:szCs w:val="22"/>
        </w:rPr>
        <w:t>Úrad vládneho auditu</w:t>
      </w:r>
      <w:r w:rsidRPr="00A91910">
        <w:rPr>
          <w:sz w:val="22"/>
          <w:szCs w:val="22"/>
        </w:rPr>
        <w:t xml:space="preserve">, Certifikačný orgán a nimi poverené osoby, </w:t>
      </w:r>
    </w:p>
    <w:p w14:paraId="127446A1"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5BBF5637" w:rsidR="00CA2CDF" w:rsidRPr="00456518" w:rsidRDefault="006F27EE" w:rsidP="00C87FFC">
      <w:pPr>
        <w:pStyle w:val="Normlnywebov"/>
        <w:numPr>
          <w:ilvl w:val="0"/>
          <w:numId w:val="45"/>
        </w:numPr>
        <w:tabs>
          <w:tab w:val="clear" w:pos="360"/>
          <w:tab w:val="num" w:pos="426"/>
        </w:tabs>
        <w:spacing w:before="120" w:beforeAutospacing="0" w:after="0" w:afterAutospacing="0" w:line="264" w:lineRule="auto"/>
        <w:ind w:left="426" w:hanging="246"/>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w:t>
      </w:r>
      <w:r w:rsidR="00FB1D74" w:rsidRPr="00B64CA8">
        <w:rPr>
          <w:sz w:val="22"/>
          <w:szCs w:val="22"/>
        </w:rPr>
        <w:lastRenderedPageBreak/>
        <w:t xml:space="preserve">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kontroly kontrolovanej 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kontrolovanej 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správy z kontroly, pričom Prijímateľ je oprávnený zaslať námietky k predmetnému návrhu v rozsahu stanovenom zákonom o finančnej kontrole a audite. Po zohľadnení opodstatnených námietok (</w:t>
      </w:r>
      <w:r w:rsidR="005C4A9E">
        <w:rPr>
          <w:sz w:val="22"/>
          <w:szCs w:val="22"/>
        </w:rPr>
        <w:t xml:space="preserve">za predpokladu, že </w:t>
      </w:r>
      <w:r w:rsidR="005C4A9E" w:rsidRPr="005C4A9E">
        <w:rPr>
          <w:sz w:val="22"/>
          <w:szCs w:val="22"/>
        </w:rPr>
        <w:t xml:space="preserve">Prijímateľ zaslal pripomienky v stanovenej lehote) zasiela Poskytovateľ Prijímateľovi </w:t>
      </w:r>
      <w:r w:rsidR="008A6F2D">
        <w:rPr>
          <w:sz w:val="22"/>
          <w:szCs w:val="22"/>
        </w:rPr>
        <w:t>čiastkovú správu z kontroly/</w:t>
      </w:r>
      <w:r w:rsidR="005C4A9E" w:rsidRPr="005C4A9E">
        <w:rPr>
          <w:sz w:val="22"/>
          <w:szCs w:val="22"/>
        </w:rPr>
        <w:t xml:space="preserve">správu z kontroly.   </w:t>
      </w:r>
    </w:p>
    <w:p w14:paraId="0845CBF0" w14:textId="23BBF046"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proofErr w:type="spellStart"/>
      <w:r w:rsidR="00AE311B">
        <w:rPr>
          <w:sz w:val="22"/>
          <w:szCs w:val="22"/>
        </w:rPr>
        <w:t>podľa</w:t>
      </w:r>
      <w:r w:rsidRPr="00A91910">
        <w:rPr>
          <w:sz w:val="22"/>
          <w:szCs w:val="22"/>
        </w:rPr>
        <w:t>príslušných</w:t>
      </w:r>
      <w:proofErr w:type="spellEnd"/>
      <w:r w:rsidRPr="00A91910">
        <w:rPr>
          <w:sz w:val="22"/>
          <w:szCs w:val="22"/>
        </w:rPr>
        <w:t xml:space="preserve"> právnych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77777777" w:rsidR="00107570"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Pr="00834F40" w:rsidDel="00D31307">
        <w:rPr>
          <w:sz w:val="22"/>
          <w:szCs w:val="22"/>
        </w:rPr>
        <w:t xml:space="preserve"> </w:t>
      </w:r>
      <w:r w:rsidRPr="00834F40">
        <w:rPr>
          <w:sz w:val="22"/>
          <w:szCs w:val="22"/>
        </w:rPr>
        <w:t>písomnú správu o splnení opatrení</w:t>
      </w:r>
      <w:r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3E82CBC5" w14:textId="77777777" w:rsidR="00107570" w:rsidRPr="00260334" w:rsidRDefault="008066A8" w:rsidP="00C87FFC">
      <w:pPr>
        <w:pStyle w:val="Normlnywebov"/>
        <w:numPr>
          <w:ilvl w:val="0"/>
          <w:numId w:val="45"/>
        </w:numPr>
        <w:tabs>
          <w:tab w:val="clear" w:pos="360"/>
        </w:tabs>
        <w:spacing w:before="120" w:beforeAutospacing="0" w:after="24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lastRenderedPageBreak/>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3AD014D1" w14:textId="77777777" w:rsidR="00107570" w:rsidRPr="00A91910" w:rsidRDefault="00107570" w:rsidP="00AC4F7B">
      <w:pPr>
        <w:spacing w:before="120" w:line="264" w:lineRule="auto"/>
        <w:jc w:val="both"/>
        <w:rPr>
          <w:rFonts w:ascii="Times New Roman" w:hAnsi="Times New Roman"/>
        </w:rPr>
      </w:pPr>
      <w:r w:rsidRPr="00EE302B">
        <w:rPr>
          <w:rFonts w:ascii="Times New Roman" w:hAnsi="Times New Roman"/>
          <w:b/>
        </w:rPr>
        <w:t>Článok 13</w:t>
      </w:r>
      <w:r w:rsidRPr="00EE302B">
        <w:rPr>
          <w:rFonts w:ascii="Times New Roman" w:hAnsi="Times New Roman"/>
          <w:b/>
        </w:rPr>
        <w:tab/>
      </w:r>
      <w:r w:rsidR="00DF4ABE">
        <w:rPr>
          <w:rFonts w:ascii="Times New Roman" w:hAnsi="Times New Roman"/>
          <w:b/>
        </w:rPr>
        <w:t> </w:t>
      </w:r>
      <w:r w:rsidR="00AC4F7B">
        <w:rPr>
          <w:rFonts w:ascii="Times New Roman" w:hAnsi="Times New Roman"/>
          <w:b/>
        </w:rPr>
        <w:t>ZABEZPEČ</w:t>
      </w:r>
      <w:r w:rsidR="00DF4ABE">
        <w:rPr>
          <w:rFonts w:ascii="Times New Roman" w:hAnsi="Times New Roman"/>
          <w:b/>
        </w:rPr>
        <w:t>ENIE POHĽADÁVKY</w:t>
      </w:r>
      <w:r w:rsidR="00AC4F7B">
        <w:rPr>
          <w:rFonts w:ascii="Times New Roman" w:hAnsi="Times New Roman"/>
          <w:b/>
        </w:rPr>
        <w:t xml:space="preserve"> A POISTENIE MAJETKU</w:t>
      </w:r>
    </w:p>
    <w:p w14:paraId="5BBB5E01" w14:textId="77777777" w:rsidR="00AC4F7B" w:rsidRPr="00A91910" w:rsidRDefault="00AC4F7B" w:rsidP="00C87FFC">
      <w:pPr>
        <w:numPr>
          <w:ilvl w:val="0"/>
          <w:numId w:val="39"/>
        </w:numPr>
        <w:tabs>
          <w:tab w:val="clear" w:pos="720"/>
          <w:tab w:val="num" w:pos="426"/>
        </w:tabs>
        <w:spacing w:before="120" w:after="0" w:line="264" w:lineRule="auto"/>
        <w:ind w:left="426" w:hanging="426"/>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54"/>
      <w:r w:rsidRPr="00A91910">
        <w:rPr>
          <w:rFonts w:ascii="Times New Roman" w:hAnsi="Times New Roman"/>
        </w:rPr>
        <w:t>bude povinný zabezpečiť budúcu pohľadávku zo Zmluvy o poskytnutí NFP</w:t>
      </w:r>
      <w:commentRangeEnd w:id="54"/>
      <w:r w:rsidR="00F2106D">
        <w:rPr>
          <w:rStyle w:val="Odkaznakomentr"/>
          <w:rFonts w:ascii="Times New Roman" w:eastAsia="Times New Roman" w:hAnsi="Times New Roman"/>
          <w:lang w:val="x-none" w:eastAsia="x-none"/>
        </w:rPr>
        <w:commentReference w:id="54"/>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w:t>
      </w:r>
      <w:proofErr w:type="spellStart"/>
      <w:r w:rsidRPr="00A91910">
        <w:rPr>
          <w:sz w:val="22"/>
          <w:szCs w:val="22"/>
        </w:rPr>
        <w:t>ŽoP</w:t>
      </w:r>
      <w:proofErr w:type="spellEnd"/>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w:t>
      </w:r>
      <w:proofErr w:type="spellStart"/>
      <w:r w:rsidRPr="00A91910">
        <w:rPr>
          <w:sz w:val="22"/>
          <w:szCs w:val="22"/>
        </w:rPr>
        <w:t>ŽoP</w:t>
      </w:r>
      <w:proofErr w:type="spellEnd"/>
      <w:r w:rsidRPr="00A91910">
        <w:rPr>
          <w:sz w:val="22"/>
          <w:szCs w:val="22"/>
        </w:rPr>
        <w:t xml:space="preserve"> Prijímateľa (viď článok 5 ods. 5.2 písm. a) zmluvy),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lastRenderedPageBreak/>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Poskytovateľ musí byť záložným veriteľom prvým v poradí (</w:t>
      </w:r>
      <w:proofErr w:type="spellStart"/>
      <w:r w:rsidRPr="00A91910">
        <w:rPr>
          <w:sz w:val="22"/>
          <w:szCs w:val="22"/>
        </w:rPr>
        <w:t>t.j</w:t>
      </w:r>
      <w:proofErr w:type="spellEnd"/>
      <w:r w:rsidRPr="00A91910">
        <w:rPr>
          <w:sz w:val="22"/>
          <w:szCs w:val="22"/>
        </w:rPr>
        <w:t xml:space="preserve">.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77777777"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rovnaký záloh pre Poskytovateľa aj pre Financujúcu banku, uplatnia aj všetky nasledovné podmienky:</w:t>
      </w:r>
    </w:p>
    <w:p w14:paraId="69C13FDE" w14:textId="77777777"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môže byť uvedená ako záložný veriteľ prvý v poradí </w:t>
      </w:r>
      <w:r w:rsidR="00AC4F7B" w:rsidRPr="00A91910">
        <w:rPr>
          <w:rFonts w:ascii="Times New Roman" w:hAnsi="Times New Roman"/>
        </w:rPr>
        <w:t>(</w:t>
      </w:r>
      <w:proofErr w:type="spellStart"/>
      <w:r w:rsidR="00AC4F7B" w:rsidRPr="00A91910">
        <w:rPr>
          <w:rFonts w:ascii="Times New Roman" w:hAnsi="Times New Roman"/>
        </w:rPr>
        <w:t>t.j</w:t>
      </w:r>
      <w:proofErr w:type="spellEnd"/>
      <w:r w:rsidR="00AC4F7B" w:rsidRPr="00A91910">
        <w:rPr>
          <w:rFonts w:ascii="Times New Roman" w:hAnsi="Times New Roman"/>
        </w:rPr>
        <w:t>. ako prednostný záložný veriteľ)</w:t>
      </w:r>
      <w:r w:rsidR="00AC4F7B" w:rsidRPr="00A91910">
        <w:rPr>
          <w:rFonts w:ascii="Times New Roman" w:hAnsi="Times New Roman"/>
          <w:bCs/>
        </w:rPr>
        <w:t xml:space="preserve">. V takom prípade bude Poskytovateľ ako záložný veriteľ druhý v poradí. Financujúca banka si môže zriadiť záložné právo aj v ďalšom poradí. </w:t>
      </w:r>
    </w:p>
    <w:p w14:paraId="35BC0708"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nezaťaží záloh zriadením ďalšieho záložného práva.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77777777"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porušenie zmluvy o úvere uzavretej medzi Prijímateľom ako klientom Financujúcej banky a Financujúcou bankou (ďalej len ako „</w:t>
      </w:r>
      <w:r w:rsidR="00AC4F7B" w:rsidRPr="00A91910">
        <w:rPr>
          <w:rFonts w:ascii="Times New Roman" w:hAnsi="Times New Roman"/>
          <w:b/>
        </w:rPr>
        <w:t>Zmluva o úvere</w:t>
      </w:r>
      <w:r w:rsidR="00AC4F7B" w:rsidRPr="00A91910">
        <w:rPr>
          <w:rFonts w:ascii="Times New Roman" w:hAnsi="Times New Roman"/>
        </w:rPr>
        <w:t>“)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3409120E"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akékoľvek iné ukončenie Zmluvy o úvere okrem riadneho ukončenia splatením úveru alebo dohodou, alebo </w:t>
      </w:r>
    </w:p>
    <w:p w14:paraId="5B0678CD"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úveru poskytnutého Prijímateľovi na základe 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7777777" w:rsidR="00AC4F7B" w:rsidRPr="00A91910" w:rsidRDefault="00AC4F7B" w:rsidP="00C87FFC">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zálohu  v rámci výkonu záložného práva alebo </w:t>
      </w:r>
    </w:p>
    <w:p w14:paraId="0CD89915" w14:textId="77777777" w:rsidR="00AC4F7B" w:rsidRPr="00A91910" w:rsidRDefault="00AC4F7B" w:rsidP="00C87FFC">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Oprávnených výdavkov podľa schválenej intenzity pomoci alebo Neoprávnených výdavkov </w:t>
      </w:r>
      <w:r w:rsidRPr="00A91910">
        <w:rPr>
          <w:rFonts w:ascii="Times New Roman" w:hAnsi="Times New Roman"/>
        </w:rPr>
        <w:lastRenderedPageBreak/>
        <w:t xml:space="preserve">nevyhnutných na dosiahnutie cieľa Projektu 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je povinný predložiť Financujúcej banke jedno vyhotovenie tejto Zmluvy o poskytnutí NFP do 10 dní odo dňa nadobudnutia jej účinnosti a v prípade jej zmeny alebo doplnenia aj jedno vyhotovenie každého dodatku k  Zmluve o poskytnutí NFP. </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w:t>
      </w:r>
      <w:proofErr w:type="spellStart"/>
      <w:r w:rsidRPr="00A91910">
        <w:rPr>
          <w:rFonts w:ascii="Times New Roman" w:hAnsi="Times New Roman"/>
          <w:bCs/>
        </w:rPr>
        <w:t>obdrží</w:t>
      </w:r>
      <w:proofErr w:type="spellEnd"/>
      <w:r w:rsidRPr="00A91910">
        <w:rPr>
          <w:rFonts w:ascii="Times New Roman" w:hAnsi="Times New Roman"/>
          <w:bCs/>
        </w:rPr>
        <w:t xml:space="preserve">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77777777" w:rsidR="00AC4F7B" w:rsidRPr="003C0265" w:rsidRDefault="00AC4F7B" w:rsidP="003C0265">
      <w:pPr>
        <w:numPr>
          <w:ilvl w:val="0"/>
          <w:numId w:val="39"/>
        </w:numPr>
        <w:spacing w:before="120" w:after="0" w:line="264" w:lineRule="auto"/>
        <w:jc w:val="both"/>
        <w:rPr>
          <w:rFonts w:ascii="Times New Roman" w:hAnsi="Times New Roman"/>
        </w:rPr>
      </w:pPr>
      <w:commentRangeStart w:id="55"/>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55"/>
      <w:r w:rsidR="00F2106D">
        <w:rPr>
          <w:rStyle w:val="Odkaznakomentr"/>
          <w:rFonts w:ascii="Times New Roman" w:eastAsia="Times New Roman" w:hAnsi="Times New Roman"/>
          <w:lang w:val="x-none" w:eastAsia="x-none"/>
        </w:rPr>
        <w:commentReference w:id="55"/>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lastRenderedPageBreak/>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77777777" w:rsidR="00AC4F7B"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udržiavať uzavretú a účinnú poistnú zmluvu, plniť svoje záväzky z nej vyplývajúce a dodržiavať podmienky v nej uvedené, najmä je povinný platiť poistné riadne a včas počas celej doby trvania poistenia. Ak pred týmto dňom 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56"/>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56"/>
      <w:r w:rsidR="00F2106D">
        <w:rPr>
          <w:rStyle w:val="Odkaznakomentr"/>
          <w:rFonts w:ascii="Times New Roman" w:eastAsia="Times New Roman" w:hAnsi="Times New Roman"/>
          <w:lang w:val="x-none" w:eastAsia="x-none"/>
        </w:rPr>
        <w:commentReference w:id="56"/>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40588A79"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proofErr w:type="spellStart"/>
      <w:r w:rsidR="00AE311B">
        <w:rPr>
          <w:bCs/>
          <w:sz w:val="22"/>
          <w:szCs w:val="22"/>
        </w:rPr>
        <w:t>podľa</w:t>
      </w:r>
      <w:r w:rsidR="009633BC">
        <w:rPr>
          <w:bCs/>
          <w:sz w:val="22"/>
          <w:szCs w:val="22"/>
        </w:rPr>
        <w:t>článku</w:t>
      </w:r>
      <w:proofErr w:type="spellEnd"/>
      <w:r w:rsidR="009633BC">
        <w:rPr>
          <w:bCs/>
          <w:sz w:val="22"/>
          <w:szCs w:val="22"/>
        </w:rPr>
        <w:t xml:space="preserve">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77777777"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B70F3C" w:rsidRPr="007C0904">
        <w:rPr>
          <w:bCs/>
          <w:sz w:val="22"/>
          <w:szCs w:val="22"/>
        </w:rPr>
        <w:t>a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FC519F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lastRenderedPageBreak/>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proofErr w:type="spellStart"/>
      <w:r w:rsidR="0010527E">
        <w:rPr>
          <w:sz w:val="22"/>
          <w:szCs w:val="22"/>
        </w:rPr>
        <w:t>podľa</w:t>
      </w:r>
      <w:r w:rsidR="0051589C" w:rsidRPr="00CB516B">
        <w:rPr>
          <w:sz w:val="22"/>
          <w:szCs w:val="22"/>
        </w:rPr>
        <w:t>článku</w:t>
      </w:r>
      <w:proofErr w:type="spellEnd"/>
      <w:r w:rsidR="0051589C" w:rsidRPr="00CB516B">
        <w:rPr>
          <w:sz w:val="22"/>
          <w:szCs w:val="22"/>
        </w:rPr>
        <w:t xml:space="preserve"> 5 VZP</w:t>
      </w:r>
      <w:r w:rsidRPr="00CB516B">
        <w:rPr>
          <w:sz w:val="22"/>
          <w:szCs w:val="22"/>
        </w:rPr>
        <w:t xml:space="preserve">, </w:t>
      </w:r>
    </w:p>
    <w:p w14:paraId="2D3998FE" w14:textId="77777777" w:rsidR="00AC4F7B" w:rsidRDefault="00AC4F7B" w:rsidP="008B1DAE">
      <w:pPr>
        <w:spacing w:before="120" w:after="0" w:line="264" w:lineRule="auto"/>
        <w:ind w:left="709"/>
        <w:jc w:val="both"/>
        <w:rPr>
          <w:rFonts w:ascii="Times New Roman" w:hAnsi="Times New Roman"/>
          <w:lang w:eastAsia="sk-SK"/>
        </w:rPr>
      </w:pPr>
      <w:r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r w:rsidRPr="00A91910">
        <w:rPr>
          <w:rFonts w:ascii="Times New Roman" w:hAnsi="Times New Roman"/>
          <w:lang w:eastAsia="sk-SK"/>
        </w:rPr>
        <w:t xml:space="preserve">zmluvnú pokutu </w:t>
      </w:r>
      <w:commentRangeStart w:id="57"/>
      <w:r w:rsidR="008B1DAE">
        <w:rPr>
          <w:rFonts w:ascii="Times New Roman" w:hAnsi="Times New Roman"/>
          <w:lang w:eastAsia="sk-SK"/>
        </w:rPr>
        <w:t xml:space="preserve">vo výške .... Eur </w:t>
      </w:r>
      <w:commentRangeEnd w:id="57"/>
      <w:r w:rsidR="008B1DAE">
        <w:rPr>
          <w:rStyle w:val="Odkaznakomentr"/>
          <w:rFonts w:ascii="Times New Roman" w:eastAsia="Times New Roman" w:hAnsi="Times New Roman"/>
          <w:lang w:val="x-none" w:eastAsia="x-none"/>
        </w:rPr>
        <w:commentReference w:id="57"/>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Pr="00A91910">
        <w:rPr>
          <w:rFonts w:ascii="Times New Roman" w:hAnsi="Times New Roman"/>
          <w:lang w:eastAsia="sk-SK"/>
        </w:rPr>
        <w:t xml:space="preserve">v článku 3 bod 1 písm. </w:t>
      </w:r>
      <w:commentRangeStart w:id="58"/>
      <w:r w:rsidRPr="00A91910">
        <w:rPr>
          <w:rFonts w:ascii="Times New Roman" w:hAnsi="Times New Roman"/>
          <w:lang w:eastAsia="sk-SK"/>
        </w:rPr>
        <w:t>c)</w:t>
      </w:r>
      <w:commentRangeEnd w:id="58"/>
      <w:r w:rsidR="008B1DAE">
        <w:rPr>
          <w:rStyle w:val="Odkaznakomentr"/>
          <w:rFonts w:ascii="Times New Roman" w:eastAsia="Times New Roman" w:hAnsi="Times New Roman"/>
          <w:lang w:val="x-none" w:eastAsia="x-none"/>
        </w:rPr>
        <w:commentReference w:id="58"/>
      </w:r>
      <w:r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w:t>
      </w:r>
      <w:proofErr w:type="spellStart"/>
      <w:r w:rsidRPr="00A91910">
        <w:rPr>
          <w:rFonts w:ascii="Times New Roman" w:hAnsi="Times New Roman"/>
          <w:lang w:eastAsia="sk-SK"/>
        </w:rPr>
        <w:t>ŽoV</w:t>
      </w:r>
      <w:proofErr w:type="spellEnd"/>
      <w:r w:rsidRPr="00A91910">
        <w:rPr>
          <w:rFonts w:ascii="Times New Roman" w:hAnsi="Times New Roman"/>
          <w:lang w:eastAsia="sk-SK"/>
        </w:rPr>
        <w:t>.</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59"/>
      <w:r w:rsidR="0037663F" w:rsidRPr="00477624">
        <w:rPr>
          <w:rFonts w:ascii="Times New Roman" w:hAnsi="Times New Roman"/>
          <w:bCs/>
        </w:rPr>
        <w:t xml:space="preserve">1. januárom 2014 </w:t>
      </w:r>
      <w:commentRangeEnd w:id="59"/>
      <w:r w:rsidR="00DF1F64">
        <w:rPr>
          <w:rStyle w:val="Odkaznakomentr"/>
          <w:rFonts w:ascii="Times New Roman" w:eastAsia="Times New Roman" w:hAnsi="Times New Roman"/>
          <w:lang w:val="x-none" w:eastAsia="x-none"/>
        </w:rPr>
        <w:commentReference w:id="59"/>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60"/>
      <w:r w:rsidRPr="00127E9E">
        <w:rPr>
          <w:rFonts w:ascii="Times New Roman" w:hAnsi="Times New Roman"/>
        </w:rPr>
        <w:t xml:space="preserve">3 mesiacov </w:t>
      </w:r>
      <w:commentRangeEnd w:id="60"/>
      <w:r w:rsidR="000836FA" w:rsidRPr="00127E9E">
        <w:rPr>
          <w:rStyle w:val="Odkaznakomentr"/>
          <w:rFonts w:ascii="Times New Roman" w:eastAsia="Times New Roman" w:hAnsi="Times New Roman"/>
          <w:sz w:val="22"/>
          <w:szCs w:val="22"/>
          <w:lang w:val="x-none" w:eastAsia="x-none"/>
        </w:rPr>
        <w:commentReference w:id="60"/>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61"/>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61"/>
      <w:r w:rsidR="006130F7">
        <w:rPr>
          <w:rStyle w:val="Odkaznakomentr"/>
          <w:rFonts w:ascii="Times New Roman" w:eastAsia="Times New Roman" w:hAnsi="Times New Roman"/>
          <w:lang w:val="x-none" w:eastAsia="x-none"/>
        </w:rPr>
        <w:commentReference w:id="61"/>
      </w:r>
      <w:r w:rsidRPr="00ED72D7">
        <w:rPr>
          <w:rFonts w:ascii="Times New Roman" w:hAnsi="Times New Roman"/>
          <w:bCs/>
        </w:rPr>
        <w:t xml:space="preserve">; </w:t>
      </w:r>
    </w:p>
    <w:p w14:paraId="63DB6912" w14:textId="0DC575A0" w:rsidR="00107570" w:rsidRPr="00FA064A"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a zároveň boli oprávnené výdavky, bez ohľadu na ich charakter, premietnuté do účtovníctva Prijímateľa </w:t>
      </w:r>
      <w:proofErr w:type="spellStart"/>
      <w:r w:rsidR="0010527E">
        <w:rPr>
          <w:rFonts w:ascii="Times New Roman" w:hAnsi="Times New Roman"/>
          <w:bCs/>
        </w:rPr>
        <w:t>podľa</w:t>
      </w:r>
      <w:r w:rsidRPr="00ED72D7">
        <w:rPr>
          <w:rFonts w:ascii="Times New Roman" w:hAnsi="Times New Roman"/>
          <w:bCs/>
        </w:rPr>
        <w:t>príslušných</w:t>
      </w:r>
      <w:proofErr w:type="spellEnd"/>
      <w:r w:rsidRPr="00ED72D7">
        <w:rPr>
          <w:rFonts w:ascii="Times New Roman" w:hAnsi="Times New Roman"/>
          <w:bCs/>
        </w:rPr>
        <w:t xml:space="preserve">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E56A46" w:rsidRPr="00896119">
        <w:rPr>
          <w:rFonts w:ascii="Times New Roman" w:hAnsi="Times New Roman"/>
          <w:bCs/>
        </w:rPr>
        <w:t xml:space="preserve"> alebo ak </w:t>
      </w:r>
      <w:r w:rsidR="003A268C" w:rsidRPr="00896119">
        <w:rPr>
          <w:rFonts w:ascii="Times New Roman" w:hAnsi="Times New Roman"/>
          <w:bCs/>
        </w:rPr>
        <w:t xml:space="preserve">sa táto </w:t>
      </w:r>
      <w:r w:rsidR="003A268C" w:rsidRPr="00896119">
        <w:rPr>
          <w:rFonts w:ascii="Times New Roman" w:hAnsi="Times New Roman"/>
          <w:bCs/>
        </w:rPr>
        <w:lastRenderedPageBreak/>
        <w:t xml:space="preserve">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6B3E363E"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62"/>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proofErr w:type="spellStart"/>
      <w:r w:rsidR="00FC29D7">
        <w:rPr>
          <w:rFonts w:ascii="Times New Roman" w:hAnsi="Times New Roman"/>
          <w:bCs/>
        </w:rPr>
        <w:t>podľa</w:t>
      </w:r>
      <w:r w:rsidRPr="00127E9E">
        <w:rPr>
          <w:rFonts w:ascii="Times New Roman" w:hAnsi="Times New Roman"/>
          <w:bCs/>
        </w:rPr>
        <w:t>článku</w:t>
      </w:r>
      <w:proofErr w:type="spellEnd"/>
      <w:r w:rsidRPr="00127E9E">
        <w:rPr>
          <w:rFonts w:ascii="Times New Roman" w:hAnsi="Times New Roman"/>
          <w:bCs/>
        </w:rPr>
        <w:t xml:space="preserve">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w:t>
      </w:r>
      <w:proofErr w:type="spellStart"/>
      <w:r w:rsidR="00B71C48" w:rsidRPr="00A91910">
        <w:rPr>
          <w:rFonts w:ascii="Times New Roman" w:hAnsi="Times New Roman"/>
          <w:bCs/>
        </w:rPr>
        <w:t>house</w:t>
      </w:r>
      <w:proofErr w:type="spellEnd"/>
      <w:r w:rsidR="00B71C48" w:rsidRPr="00A91910">
        <w:rPr>
          <w:rFonts w:ascii="Times New Roman" w:hAnsi="Times New Roman"/>
          <w:bCs/>
        </w:rPr>
        <w:t xml:space="preserve"> alebo pravidiel vzťahujúcich sa k obstarávaniu služieb, tovarov a stavebných prác nespadajúcich pod režim zákona o verejnom obstarávaní</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30</w:t>
      </w:r>
      <w:r w:rsidR="00FB00BC" w:rsidRPr="00A91910">
        <w:rPr>
          <w:rFonts w:ascii="Times New Roman" w:hAnsi="Times New Roman"/>
          <w:bCs/>
        </w:rPr>
        <w:t xml:space="preserve"> Nariadenia </w:t>
      </w:r>
      <w:r w:rsidR="00FE756C" w:rsidRPr="00D964FC">
        <w:rPr>
          <w:rFonts w:ascii="Times New Roman" w:hAnsi="Times New Roman"/>
          <w:bCs/>
        </w:rPr>
        <w:t>966</w:t>
      </w:r>
      <w:r w:rsidR="00FB00BC" w:rsidRPr="00D964FC">
        <w:rPr>
          <w:rFonts w:ascii="Times New Roman" w:hAnsi="Times New Roman"/>
          <w:bCs/>
        </w:rPr>
        <w:t>/20</w:t>
      </w:r>
      <w:r w:rsidR="00FE756C" w:rsidRPr="00D964FC">
        <w:rPr>
          <w:rFonts w:ascii="Times New Roman" w:hAnsi="Times New Roman"/>
          <w:bCs/>
        </w:rPr>
        <w:t>1</w:t>
      </w:r>
      <w:r w:rsidR="00FB00BC" w:rsidRPr="00D964FC">
        <w:rPr>
          <w:rFonts w:ascii="Times New Roman" w:hAnsi="Times New Roman"/>
          <w:bCs/>
        </w:rPr>
        <w:t xml:space="preserve">2 a z §19 Zákona o rozpočtových pravidlách verejnej správy; </w:t>
      </w:r>
      <w:commentRangeEnd w:id="62"/>
      <w:r w:rsidR="006130F7">
        <w:rPr>
          <w:rStyle w:val="Odkaznakomentr"/>
          <w:rFonts w:ascii="Times New Roman" w:eastAsia="Times New Roman" w:hAnsi="Times New Roman"/>
          <w:lang w:val="x-none" w:eastAsia="x-none"/>
        </w:rPr>
        <w:commentReference w:id="62"/>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63"/>
      <w:r w:rsidRPr="00A91910">
        <w:rPr>
          <w:rFonts w:ascii="Times New Roman" w:hAnsi="Times New Roman"/>
          <w:bCs/>
        </w:rPr>
        <w:t>ktorý je nový</w:t>
      </w:r>
      <w:commentRangeEnd w:id="63"/>
      <w:r w:rsidR="00452D64">
        <w:rPr>
          <w:rStyle w:val="Odkaznakomentr"/>
          <w:rFonts w:ascii="Times New Roman" w:eastAsia="Times New Roman" w:hAnsi="Times New Roman"/>
          <w:lang w:val="x-none" w:eastAsia="x-none"/>
        </w:rPr>
        <w:commentReference w:id="63"/>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proofErr w:type="spellStart"/>
      <w:r w:rsidR="006B2244" w:rsidRPr="00A91910">
        <w:rPr>
          <w:rFonts w:ascii="Times New Roman" w:hAnsi="Times New Roman"/>
          <w:bCs/>
        </w:rPr>
        <w:t>ŽoP</w:t>
      </w:r>
      <w:proofErr w:type="spellEnd"/>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proofErr w:type="spellStart"/>
      <w:r w:rsidR="006B2244" w:rsidRPr="00127E9E">
        <w:rPr>
          <w:rFonts w:ascii="Times New Roman" w:hAnsi="Times New Roman"/>
          <w:bCs/>
        </w:rPr>
        <w:t>ŽoP</w:t>
      </w:r>
      <w:proofErr w:type="spellEnd"/>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proofErr w:type="spellStart"/>
      <w:r w:rsidR="00BD1F35" w:rsidRPr="00127E9E">
        <w:rPr>
          <w:rFonts w:ascii="Times New Roman" w:hAnsi="Times New Roman"/>
          <w:bCs/>
        </w:rPr>
        <w:t>Ž</w:t>
      </w:r>
      <w:r w:rsidR="006B2244" w:rsidRPr="00127E9E">
        <w:rPr>
          <w:rFonts w:ascii="Times New Roman" w:hAnsi="Times New Roman"/>
          <w:bCs/>
        </w:rPr>
        <w:t>oP</w:t>
      </w:r>
      <w:proofErr w:type="spellEnd"/>
      <w:r w:rsidRPr="00127E9E">
        <w:rPr>
          <w:rFonts w:ascii="Times New Roman" w:hAnsi="Times New Roman"/>
          <w:bCs/>
        </w:rPr>
        <w:t xml:space="preserve">, ak vo zvyšnej časti bude </w:t>
      </w:r>
      <w:proofErr w:type="spellStart"/>
      <w:r w:rsidRPr="00127E9E">
        <w:rPr>
          <w:rFonts w:ascii="Times New Roman" w:hAnsi="Times New Roman"/>
          <w:bCs/>
        </w:rPr>
        <w:t>Ž</w:t>
      </w:r>
      <w:r w:rsidR="006B2244" w:rsidRPr="00127E9E">
        <w:rPr>
          <w:rFonts w:ascii="Times New Roman" w:hAnsi="Times New Roman"/>
          <w:bCs/>
        </w:rPr>
        <w:t>oP</w:t>
      </w:r>
      <w:proofErr w:type="spellEnd"/>
      <w:r w:rsidR="006B2244" w:rsidRPr="00127E9E">
        <w:rPr>
          <w:rFonts w:ascii="Times New Roman" w:hAnsi="Times New Roman"/>
          <w:bCs/>
        </w:rPr>
        <w:t xml:space="preserve">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 xml:space="preserve">v súlade s článkom </w:t>
      </w:r>
      <w:r w:rsidR="00D91D99" w:rsidRPr="00127E9E">
        <w:rPr>
          <w:rFonts w:ascii="Times New Roman" w:hAnsi="Times New Roman"/>
          <w:bCs/>
        </w:rPr>
        <w:lastRenderedPageBreak/>
        <w:t>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5FB1B73D"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t xml:space="preserve">Článok 15 </w:t>
      </w:r>
      <w:r w:rsidRPr="00F90960">
        <w:rPr>
          <w:rFonts w:ascii="Times New Roman" w:hAnsi="Times New Roman"/>
          <w:b/>
          <w:bCs/>
          <w:caps/>
          <w:lang w:eastAsia="sk-SK"/>
        </w:rPr>
        <w:tab/>
        <w:t>ÚČTY PRIJÍMATEĽA</w:t>
      </w:r>
    </w:p>
    <w:p w14:paraId="3FCF9519"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Poskytovateľ zabezpečí poskytnutie NFP (ďalej aj „platba“) Prijímateľovi bezhotovostne formou rozpočtového opatrenia v súlade so zákonom o rozpočtových pravidlách na Prijímateľom určený výdavkový účet vedený v EUR (ďalej len ,,účet Prijímateľa“).</w:t>
      </w:r>
    </w:p>
    <w:p w14:paraId="1997B62D"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Prijímateľ je povinný udržiavať účet Prijímateľa otvorený a nesmie ho zrušiť až do finančného ukončenia Projektu. Ak je účtom Prijímateľa osobitný rozpočtový výdavkový účet slúžiaci na príjem prostriedkov NFP, a tento účet je využívaný aj na úhradu výdavkov spojených s Realizáciou aktivít Projektu z poskytnutej zálohovej platby, môžu byť špecifické výdavky realizované aj z iného výdavkového účtu otvoreného Prijímateľom. Tieto výdavky nesmú byť hradené z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V tomto prípade Prijímateľ po pripísaní zálohovej platby prevádza prostriedky NFP na úhradu špecifických výdavkov jedným z nasledovných spôsobov:</w:t>
      </w:r>
    </w:p>
    <w:p w14:paraId="6C34AADF" w14:textId="77777777" w:rsidR="00F90960" w:rsidRPr="00F90960" w:rsidRDefault="00F90960" w:rsidP="00F90960">
      <w:pPr>
        <w:numPr>
          <w:ilvl w:val="2"/>
          <w:numId w:val="8"/>
        </w:numPr>
        <w:jc w:val="both"/>
        <w:rPr>
          <w:rFonts w:ascii="Times New Roman" w:hAnsi="Times New Roman"/>
          <w:lang w:eastAsia="sk-SK"/>
        </w:rPr>
      </w:pPr>
      <w:r w:rsidRPr="00F90960">
        <w:rPr>
          <w:rFonts w:ascii="Times New Roman" w:hAnsi="Times New Roman"/>
          <w:lang w:eastAsia="sk-SK"/>
        </w:rPr>
        <w:t xml:space="preserve">z účtu Prijímateľa prevedie Prijímateľ </w:t>
      </w:r>
      <w:proofErr w:type="spellStart"/>
      <w:r w:rsidRPr="00F90960">
        <w:rPr>
          <w:rFonts w:ascii="Times New Roman" w:hAnsi="Times New Roman"/>
          <w:lang w:eastAsia="sk-SK"/>
        </w:rPr>
        <w:t>alikvótny</w:t>
      </w:r>
      <w:proofErr w:type="spellEnd"/>
      <w:r w:rsidRPr="00F90960">
        <w:rPr>
          <w:rFonts w:ascii="Times New Roman" w:hAnsi="Times New Roman"/>
          <w:lang w:eastAsia="sk-SK"/>
        </w:rPr>
        <w:t xml:space="preserve"> podiel špecifického výdavku na iný výdavkový účet otvorený Prijímateľom a následne, najneskôr do 5 pracovných dní realizuje z tohto účtu platbu Dodávateľovi. Prijímateľ predloží Poskytovateľovi výpis z tohto účtu potvrdzujúci úhradu výdavku Dodávateľovi a výpis z účtu Prijímateľa potvrdzujúci použitie prostriedkov z poskytnutej zálohovej platby;</w:t>
      </w:r>
    </w:p>
    <w:p w14:paraId="3B8C14A3" w14:textId="77777777" w:rsidR="00F90960" w:rsidRPr="00F90960" w:rsidRDefault="00F90960" w:rsidP="00F90960">
      <w:pPr>
        <w:numPr>
          <w:ilvl w:val="2"/>
          <w:numId w:val="8"/>
        </w:numPr>
        <w:jc w:val="both"/>
        <w:rPr>
          <w:rFonts w:ascii="Times New Roman" w:hAnsi="Times New Roman"/>
          <w:lang w:eastAsia="sk-SK"/>
        </w:rPr>
      </w:pPr>
      <w:r w:rsidRPr="00F90960">
        <w:rPr>
          <w:rFonts w:ascii="Times New Roman" w:hAnsi="Times New Roman"/>
          <w:lang w:eastAsia="sk-SK"/>
        </w:rPr>
        <w:t>v rámci kalendárneho mesiaca (v decembri najneskôr do 30. decembra daného rozpočtového roka) prevedie Prijímateľ prostriedky NFP z účtu Prijímateľa na iný výdavkový účet otvorený Prijímateľom, z ktorého priebežne v danom kalendárnom mesiaci realizuje úhrady špecifických výdavkov.</w:t>
      </w:r>
    </w:p>
    <w:p w14:paraId="08009326" w14:textId="77777777" w:rsidR="00F90960" w:rsidRPr="00F90960" w:rsidRDefault="00F90960" w:rsidP="00F90960">
      <w:pPr>
        <w:jc w:val="both"/>
        <w:rPr>
          <w:rFonts w:ascii="Times New Roman" w:hAnsi="Times New Roman"/>
          <w:lang w:eastAsia="sk-SK"/>
        </w:rPr>
      </w:pPr>
      <w:r w:rsidRPr="00F90960">
        <w:rPr>
          <w:rFonts w:ascii="Times New Roman" w:hAnsi="Times New Roman"/>
          <w:lang w:eastAsia="sk-SK"/>
        </w:rPr>
        <w:t>Prijímateľ je povinný oznámiť Poskytovateľovi identifikáciu iného výdavkového účtu otvoreného Prijímateľom, z ktorého realizuje špecifické typy výdavkov. Zoznam špecifických typov výdavkov uvedie Poskytovateľ v Príručke pre žiadateľa o NFP, resp. Príručke pre Prijímateľa.</w:t>
      </w:r>
    </w:p>
    <w:p w14:paraId="1919DBCB"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Oprávnený výdavok za podmienok definovaných v predchádzajúcom odseku vzniká prevodom príslušnej časti NFP z účtu Prijímateľa na iný výdavkový účet otvorený Prijímateľom definovaný v predchádzajúcom odseku a prevodom týchto prostriedkov Dodávateľovi alebo úhradou špecifického výdavku.</w:t>
      </w:r>
    </w:p>
    <w:p w14:paraId="1011BD10"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bezodkladne oznámiť Poskytovateľovi identifikáciu účtov, z ktorých realizuje úhradu Schválených oprávnených výdavkov za podmienky dodržania pravidiel vzťahujúcich sa na špecifické výdavky a úroky.</w:t>
      </w:r>
    </w:p>
    <w:p w14:paraId="138EB8C6"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lastRenderedPageBreak/>
        <w:t>Článok 16</w:t>
      </w:r>
      <w:r w:rsidRPr="00F90960">
        <w:rPr>
          <w:rFonts w:ascii="Times New Roman" w:hAnsi="Times New Roman"/>
          <w:b/>
          <w:bCs/>
          <w:caps/>
          <w:lang w:eastAsia="sk-SK"/>
        </w:rPr>
        <w:tab/>
        <w:t>ÚČTY PRIJÍMATEĽA – SPOLOČNÉ USTANOVENIA OKREM ŠTÁTNYCH ROZPOČTOVÝCH ORGANIZÁCIÍ</w:t>
      </w:r>
    </w:p>
    <w:p w14:paraId="655352FA" w14:textId="77777777" w:rsidR="00F90960" w:rsidRDefault="00F90960" w:rsidP="00A91910">
      <w:pPr>
        <w:keepNext/>
        <w:spacing w:after="120" w:line="240" w:lineRule="auto"/>
        <w:ind w:left="1440" w:hanging="1440"/>
        <w:jc w:val="both"/>
        <w:outlineLvl w:val="2"/>
        <w:rPr>
          <w:rFonts w:ascii="Times New Roman" w:hAnsi="Times New Roman"/>
          <w:bCs/>
          <w:caps/>
          <w:lang w:eastAsia="sk-SK"/>
        </w:rPr>
      </w:pPr>
      <w:r w:rsidRPr="00F90960">
        <w:rPr>
          <w:rFonts w:ascii="Times New Roman" w:hAnsi="Times New Roman"/>
          <w:bCs/>
          <w:caps/>
          <w:lang w:eastAsia="sk-SK"/>
        </w:rPr>
        <w:t>NEUPLATŇUJE SA</w:t>
      </w:r>
    </w:p>
    <w:p w14:paraId="48A332DC" w14:textId="77777777" w:rsidR="00F90960" w:rsidRDefault="00F90960" w:rsidP="00BC3E30">
      <w:pPr>
        <w:keepNext/>
        <w:spacing w:before="240" w:after="120" w:line="240" w:lineRule="auto"/>
        <w:ind w:left="1440" w:hanging="1440"/>
        <w:jc w:val="both"/>
        <w:outlineLvl w:val="2"/>
        <w:rPr>
          <w:rFonts w:ascii="Times New Roman" w:hAnsi="Times New Roman"/>
          <w:b/>
          <w:bCs/>
          <w:caps/>
          <w:lang w:eastAsia="sk-SK"/>
        </w:rPr>
      </w:pPr>
      <w:r>
        <w:rPr>
          <w:rFonts w:ascii="Times New Roman" w:hAnsi="Times New Roman"/>
          <w:b/>
          <w:bCs/>
          <w:caps/>
          <w:lang w:eastAsia="sk-SK"/>
        </w:rPr>
        <w:t>Článok 17</w:t>
      </w:r>
      <w:r>
        <w:rPr>
          <w:b/>
        </w:rPr>
        <w:t>a</w:t>
      </w:r>
      <w:r w:rsidRPr="00F90960">
        <w:rPr>
          <w:rFonts w:ascii="Times New Roman" w:hAnsi="Times New Roman"/>
          <w:b/>
          <w:bCs/>
          <w:caps/>
          <w:lang w:eastAsia="sk-SK"/>
        </w:rPr>
        <w:tab/>
      </w:r>
      <w:r w:rsidR="00187987">
        <w:rPr>
          <w:rFonts w:ascii="Times New Roman" w:hAnsi="Times New Roman"/>
          <w:b/>
          <w:bCs/>
          <w:caps/>
          <w:lang w:eastAsia="sk-SK"/>
        </w:rPr>
        <w:t xml:space="preserve">   </w:t>
      </w:r>
      <w:r w:rsidRPr="00F90960">
        <w:rPr>
          <w:rFonts w:ascii="Times New Roman" w:hAnsi="Times New Roman"/>
          <w:b/>
          <w:bCs/>
          <w:caps/>
          <w:lang w:eastAsia="sk-SK"/>
        </w:rPr>
        <w:t>PLATBY SYSTÉMOM PREDFINANCOVANIA</w:t>
      </w:r>
    </w:p>
    <w:p w14:paraId="37E30D4C" w14:textId="77777777"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Systémom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sa NFP, resp. jeho časť (ďalej aj „platba“) poskytuje na Oprávnené výdavky Projektu na základe Prijímateľom predložených neuhradených účtovných dokladov Dodávateľov Projektu. </w:t>
      </w:r>
    </w:p>
    <w:p w14:paraId="1C81DB40" w14:textId="77777777"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platby výlučne na základe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predloženej Prijímateľom v EUR. Žiadosť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musí byť v súlade s rozpočtom Projektu. Prijímateľ v rámci formulára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uvedie nárokovanú sumu finančných prostriedkov podľa skupiny výdavkov uvedenej v prílohe č. 4 tejto Zmluvy (Rozpočet Projektu).</w:t>
      </w:r>
    </w:p>
    <w:p w14:paraId="3CC4FA65" w14:textId="77777777"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Spolu so Žiadosťou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predkladá Prijímateľ aj neuhradené účtovné doklady (minimálne jeden rovnopis faktúry, prípadne rovnopis dokladu rovnocennej dôkaznej hodnoty a inú relevantnú podpornú dokumentáciu) Dodávateľov, a to v lehote splatnosti týchto účtovných dokladov. Jeden rovnopis účtovných dokladov si ponecháva Prijímateľ. Ak sú súčasťou výdavkov Prijímateľa aj hotovostné úhrady, tieto výdavky zahrnie do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a predloží k nim príslušné účtovné doklady, ktoré potvrdzujú hotovostnú úhradu (napr. pokladničný blok). </w:t>
      </w:r>
    </w:p>
    <w:p w14:paraId="6BC6CDDB" w14:textId="2FBCA8D5" w:rsidR="00C913CC" w:rsidRPr="00C913CC" w:rsidRDefault="00BC3E30" w:rsidP="00C913CC">
      <w:pPr>
        <w:numPr>
          <w:ilvl w:val="6"/>
          <w:numId w:val="5"/>
        </w:numPr>
        <w:jc w:val="both"/>
        <w:rPr>
          <w:rFonts w:ascii="Times New Roman" w:hAnsi="Times New Roman"/>
          <w:lang w:eastAsia="sk-SK"/>
        </w:rPr>
      </w:pPr>
      <w:r w:rsidRPr="00BC3E30">
        <w:rPr>
          <w:rFonts w:ascii="Times New Roman" w:hAnsi="Times New Roman"/>
          <w:lang w:eastAsia="sk-SK"/>
        </w:rPr>
        <w:t>Prijímateľ je povinný uhradiť Dodávateľom účtovné doklady súvisiace s Realizáciou aktivít Projektu Bezodkladne (najneskôr do 3 dní) odo dňa aktivácie evidenčného listu úprav rozpočtu potvrdzujúci úpravu rozpočtu Prijímateľa (</w:t>
      </w:r>
      <w:r>
        <w:rPr>
          <w:rFonts w:ascii="Times New Roman" w:hAnsi="Times New Roman"/>
          <w:lang w:eastAsia="sk-SK"/>
        </w:rPr>
        <w:t>rozpočtovým opatrením</w:t>
      </w:r>
      <w:r w:rsidRPr="00BC3E30">
        <w:rPr>
          <w:rFonts w:ascii="Times New Roman" w:hAnsi="Times New Roman"/>
          <w:lang w:eastAsia="sk-SK"/>
        </w:rPr>
        <w:t>).</w:t>
      </w:r>
      <w:r w:rsidR="00C913CC" w:rsidRPr="00C913CC">
        <w:rPr>
          <w:rFonts w:ascii="Times New Roman" w:hAnsi="Times New Roman"/>
          <w:lang w:eastAsia="sk-SK"/>
        </w:rPr>
        <w:t xml:space="preserve"> </w:t>
      </w:r>
    </w:p>
    <w:p w14:paraId="44D42A3E" w14:textId="5784DA54" w:rsidR="00C913CC" w:rsidRPr="00C913CC" w:rsidRDefault="00BC3E30" w:rsidP="00C913CC">
      <w:pPr>
        <w:numPr>
          <w:ilvl w:val="6"/>
          <w:numId w:val="5"/>
        </w:numPr>
        <w:jc w:val="both"/>
        <w:rPr>
          <w:rFonts w:ascii="Times New Roman" w:hAnsi="Times New Roman"/>
          <w:lang w:eastAsia="sk-SK"/>
        </w:rPr>
      </w:pPr>
      <w:r w:rsidRPr="00BC3E30">
        <w:rPr>
          <w:rFonts w:ascii="Times New Roman" w:hAnsi="Times New Roman"/>
          <w:lang w:eastAsia="sk-SK"/>
        </w:rPr>
        <w:t xml:space="preserve">Po poskytnutí každej platby systémom </w:t>
      </w:r>
      <w:proofErr w:type="spellStart"/>
      <w:r w:rsidRPr="00BC3E30">
        <w:rPr>
          <w:rFonts w:ascii="Times New Roman" w:hAnsi="Times New Roman"/>
          <w:lang w:eastAsia="sk-SK"/>
        </w:rPr>
        <w:t>predfinancovania</w:t>
      </w:r>
      <w:proofErr w:type="spellEnd"/>
      <w:r w:rsidRPr="00BC3E30">
        <w:rPr>
          <w:rFonts w:ascii="Times New Roman" w:hAnsi="Times New Roman"/>
          <w:lang w:eastAsia="sk-SK"/>
        </w:rPr>
        <w:t xml:space="preserve"> je Prijímateľ povinný celú jej výšku zúčtovať, a to do </w:t>
      </w:r>
      <w:r w:rsidR="00FC29D7">
        <w:rPr>
          <w:rFonts w:ascii="Times New Roman" w:hAnsi="Times New Roman"/>
          <w:lang w:eastAsia="sk-SK"/>
        </w:rPr>
        <w:t xml:space="preserve">pracovných </w:t>
      </w:r>
      <w:r w:rsidRPr="00BC3E30">
        <w:rPr>
          <w:rFonts w:ascii="Times New Roman" w:hAnsi="Times New Roman"/>
          <w:lang w:eastAsia="sk-SK"/>
        </w:rPr>
        <w:t xml:space="preserve">10 dní  odo dňa aktivácie evidenčného listu úprav rozpočtu potvrdzujúci úpravu rozpočtu Prijímateľa </w:t>
      </w:r>
      <w:r w:rsidRPr="006130F7">
        <w:rPr>
          <w:rFonts w:ascii="Times New Roman" w:hAnsi="Times New Roman"/>
          <w:lang w:eastAsia="sk-SK"/>
        </w:rPr>
        <w:t xml:space="preserve">rozpočtovým opatrením. </w:t>
      </w:r>
    </w:p>
    <w:p w14:paraId="1A6564B7" w14:textId="73A5BE74"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Prijímateľ platbu zúčtuje predložením Poskytovateľovi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ktorú predkladá spolu s výpisom z účtu potvrdzujúcom príjem NFP ako aj doklady potvrdzujúce skutočnú úhradu výdavkov deklarovaných v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 výpis z účtu alebo prehlásenia banky o úhrade; tieto doklady nie je potrebné predkladať pri výdavkoch zjednodušene vykazovaných prostredníctvom paušálnej sadzby, jednotkových cien alebo paušálnej sumy. V rámci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Prijímateľ uvedie aj výdavky viažuce sa na prípadné hotovostné úhrady, ktoré boli zahrnuté do Žiadosti o</w:t>
      </w:r>
      <w:r w:rsidR="001C5974">
        <w:rPr>
          <w:rFonts w:ascii="Times New Roman" w:hAnsi="Times New Roman"/>
          <w:lang w:eastAsia="sk-SK"/>
        </w:rPr>
        <w:t> </w:t>
      </w:r>
      <w:r w:rsidRPr="00C913CC">
        <w:rPr>
          <w:rFonts w:ascii="Times New Roman" w:hAnsi="Times New Roman"/>
          <w:lang w:eastAsia="sk-SK"/>
        </w:rPr>
        <w:t>platbu</w:t>
      </w:r>
      <w:r w:rsidR="001C5974">
        <w:rPr>
          <w:rFonts w:ascii="Times New Roman" w:hAnsi="Times New Roman"/>
          <w:lang w:eastAsia="sk-SK"/>
        </w:rPr>
        <w:t xml:space="preserve"> (poskytnutie </w:t>
      </w:r>
      <w:proofErr w:type="spellStart"/>
      <w:r w:rsidR="001C5974">
        <w:rPr>
          <w:rFonts w:ascii="Times New Roman" w:hAnsi="Times New Roman"/>
          <w:lang w:eastAsia="sk-SK"/>
        </w:rPr>
        <w:t>predfinancovania</w:t>
      </w:r>
      <w:proofErr w:type="spellEnd"/>
      <w:r w:rsidR="001C5974">
        <w:rPr>
          <w:rFonts w:ascii="Times New Roman" w:hAnsi="Times New Roman"/>
          <w:lang w:eastAsia="sk-SK"/>
        </w:rPr>
        <w:t>)</w:t>
      </w:r>
      <w:r w:rsidRPr="00C913CC">
        <w:rPr>
          <w:rFonts w:ascii="Times New Roman" w:hAnsi="Times New Roman"/>
          <w:lang w:eastAsia="sk-SK"/>
        </w:rPr>
        <w:t xml:space="preserve">, pričom nie je povinný opätovne predkladať tie isté doklady potvrdzujúce hotovostnú úhradu. </w:t>
      </w:r>
      <w:r w:rsidRPr="003908AA">
        <w:rPr>
          <w:rFonts w:ascii="Times New Roman" w:hAnsi="Times New Roman"/>
          <w:lang w:eastAsia="sk-SK"/>
        </w:rPr>
        <w:t xml:space="preserve">K jednej Žiadosti o platbu (poskytnutie </w:t>
      </w:r>
      <w:proofErr w:type="spellStart"/>
      <w:r w:rsidRPr="003908AA">
        <w:rPr>
          <w:rFonts w:ascii="Times New Roman" w:hAnsi="Times New Roman"/>
          <w:lang w:eastAsia="sk-SK"/>
        </w:rPr>
        <w:t>predfinancovania</w:t>
      </w:r>
      <w:proofErr w:type="spellEnd"/>
      <w:r w:rsidRPr="003908AA">
        <w:rPr>
          <w:rFonts w:ascii="Times New Roman" w:hAnsi="Times New Roman"/>
          <w:lang w:eastAsia="sk-SK"/>
        </w:rPr>
        <w:t xml:space="preserve">) môže Prijímateľ predložiť Poskytovateľovi len jednu Žiadosť o platbu (zúčtovanie </w:t>
      </w:r>
      <w:proofErr w:type="spellStart"/>
      <w:r w:rsidRPr="003908AA">
        <w:rPr>
          <w:rFonts w:ascii="Times New Roman" w:hAnsi="Times New Roman"/>
          <w:lang w:eastAsia="sk-SK"/>
        </w:rPr>
        <w:t>predfinancovania</w:t>
      </w:r>
      <w:proofErr w:type="spellEnd"/>
      <w:r w:rsidRPr="003908AA">
        <w:rPr>
          <w:rFonts w:ascii="Times New Roman" w:hAnsi="Times New Roman"/>
          <w:lang w:eastAsia="sk-SK"/>
        </w:rPr>
        <w:t>).</w:t>
      </w:r>
      <w:r w:rsidRPr="00C913CC">
        <w:rPr>
          <w:rFonts w:ascii="Times New Roman" w:hAnsi="Times New Roman"/>
          <w:lang w:eastAsia="sk-SK"/>
        </w:rPr>
        <w:t xml:space="preserve"> Nezúčtovaný rozdiel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je Prijímateľ povinný bezodkladne (najneskôr do 5 dní) od uplynutia lehoty na zúčtovanie vrátiť na účet určený Poskytovateľom. Za zúčtovanie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sa považuje aj vrátenie celej sumy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resp. vrátenie nezúčtovaného rozdielu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w:t>
      </w:r>
    </w:p>
    <w:p w14:paraId="3ED5924D" w14:textId="73B9DF1E"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lastRenderedPageBreak/>
        <w:t xml:space="preserve">Za deň zúčtovania podľa predchádzajúceho odseku sa považuje deň odoslania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Prijímateľom cez verejnú časť ITMS2014+ a zároveň odoslanie písomnej verzie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Poskytovateľovi alebo jej osobné doručenie Poskytovateľovi najneskôr do 3</w:t>
      </w:r>
      <w:r w:rsidR="00FC29D7">
        <w:rPr>
          <w:rFonts w:ascii="Times New Roman" w:hAnsi="Times New Roman"/>
          <w:lang w:eastAsia="sk-SK"/>
        </w:rPr>
        <w:t xml:space="preserve"> pracovných</w:t>
      </w:r>
      <w:r w:rsidRPr="00C913CC">
        <w:rPr>
          <w:rFonts w:ascii="Times New Roman" w:hAnsi="Times New Roman"/>
          <w:lang w:eastAsia="sk-SK"/>
        </w:rPr>
        <w:t xml:space="preserve"> dní odo dňa odoslania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cez verejnú časť ITMS2014+. V prípade neodoslania písomnej verzie podľa predchádzajúcej vety (alebo nedoručenia osobne) do 3 </w:t>
      </w:r>
      <w:r w:rsidR="00FC29D7">
        <w:rPr>
          <w:rFonts w:ascii="Times New Roman" w:hAnsi="Times New Roman"/>
          <w:lang w:eastAsia="sk-SK"/>
        </w:rPr>
        <w:t xml:space="preserve">pracovných </w:t>
      </w:r>
      <w:r w:rsidRPr="00C913CC">
        <w:rPr>
          <w:rFonts w:ascii="Times New Roman" w:hAnsi="Times New Roman"/>
          <w:lang w:eastAsia="sk-SK"/>
        </w:rPr>
        <w:t xml:space="preserve">dní odo dňa odoslania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cez verejnú časť ITMS2014+, je Poskytovateľ oprávnený predmetnú Žiadosť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v portáli ITMS zamietnuť. Za zúčtovanie sa považuje aj vrátenie celej sumy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resp. vrátenie nezúčtovaného rozdielu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w:t>
      </w:r>
    </w:p>
    <w:p w14:paraId="225A7B4D" w14:textId="77777777"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týchto Žiadostiach o platbu. Ak na základe nepravých alebo nesprávnych údajov uvedených v akejkoľvek Žiadosti o platbu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 </w:t>
      </w:r>
    </w:p>
    <w:p w14:paraId="0438FEF6" w14:textId="77777777"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Poskytovateľ je povinný vykonať kontrolu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vrátane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podľa §7 a §8 zákona o finančnej kontrole a audite a článku 74 </w:t>
      </w:r>
      <w:r w:rsidR="00BC3E30" w:rsidRPr="00C913CC">
        <w:rPr>
          <w:rFonts w:ascii="Times New Roman" w:hAnsi="Times New Roman"/>
          <w:lang w:eastAsia="sk-SK"/>
        </w:rPr>
        <w:t xml:space="preserve">a 125 </w:t>
      </w:r>
      <w:r w:rsidRPr="00C913CC">
        <w:rPr>
          <w:rFonts w:ascii="Times New Roman" w:hAnsi="Times New Roman"/>
          <w:lang w:eastAsia="sk-SK"/>
        </w:rPr>
        <w:t>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 Žiadosti o platbu Prijímateľa pred ich uhradením / 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t>
      </w:r>
      <w:r w:rsidR="00BC3E30" w:rsidRPr="00C913CC">
        <w:rPr>
          <w:rFonts w:ascii="Times New Roman" w:hAnsi="Times New Roman"/>
          <w:lang w:eastAsia="sk-SK"/>
        </w:rPr>
        <w:t>, resp. ak to vyplýva z vykonanej analýzy rizík</w:t>
      </w:r>
      <w:r w:rsidRPr="00C913CC">
        <w:rPr>
          <w:rFonts w:ascii="Times New Roman" w:hAnsi="Times New Roman"/>
          <w:lang w:eastAsia="sk-SK"/>
        </w:rPr>
        <w:t xml:space="preserve"> v súlade s čl. 12 VZP a § 9 zákona o finančnej kontrole a audite vykoná okrem administratívnej finančnej kontroly aj finančnú kontrolu na mieste. Poskytovateľ je oprávnený určiť, že časť nárokovaných finančných prostriedkov v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z ktorej bola časť výdavkov vyčlenená do predmetu samostatnej kontroly sa započítava do lehoty stanovenej na kontrolu Žiadosti o platbu vykonanú administratívnou formou.</w:t>
      </w:r>
    </w:p>
    <w:p w14:paraId="1999C982" w14:textId="77777777" w:rsidR="00C913CC" w:rsidRPr="001535BE"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Po vykonaní kontroly podľa predchádzajúceho odseku Poskytovateľ Žiadosť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ako aj Žiadosť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schváli v plnej výške, schváli v zníženej výške, zamietne, alebo vyčlení časť deklarovaných výdavkov na samostatnú kontrolu, a to v lehotách určených Systémom finančného riadenia. </w:t>
      </w:r>
      <w:r w:rsidRPr="00C913CC">
        <w:rPr>
          <w:rFonts w:ascii="Times New Roman" w:hAnsi="Times New Roman"/>
          <w:lang w:eastAsia="sk-SK"/>
        </w:rPr>
        <w:lastRenderedPageBreak/>
        <w:t xml:space="preserve">Prijímateľovi vznikne nárok na schválenie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3BD44529" w14:textId="17C30F9E" w:rsidR="00C913CC" w:rsidRPr="001535BE" w:rsidRDefault="00484E8E" w:rsidP="00C913CC">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w:t>
      </w:r>
      <w:r w:rsidR="006638CD" w:rsidRPr="006130F7">
        <w:rPr>
          <w:rFonts w:ascii="Times New Roman" w:hAnsi="Times New Roman"/>
          <w:lang w:eastAsia="sk-SK"/>
        </w:rPr>
        <w:t>V prípade, ak Prijímateľ má povinnosť zabezpečiť financovanie výdavkov neoprávnených nad rámec finančnej medzery Projektu</w:t>
      </w:r>
      <w:r w:rsidR="006638CD" w:rsidRPr="001535BE">
        <w:rPr>
          <w:rFonts w:ascii="Times New Roman" w:hAnsi="Times New Roman"/>
          <w:lang w:eastAsia="sk-SK"/>
        </w:rPr>
        <w:t xml:space="preserve">, Poskytovateľ postupuje postupom uvedeným v odsekoch 1 až 10 až do momentu dosiahnutia 95 % z </w:t>
      </w:r>
      <w:r w:rsidR="00B87534" w:rsidRPr="006130F7">
        <w:rPr>
          <w:rFonts w:ascii="Times New Roman" w:hAnsi="Times New Roman"/>
          <w:lang w:eastAsia="sk-SK"/>
        </w:rPr>
        <w:t>NFP</w:t>
      </w:r>
      <w:r w:rsidR="006638CD" w:rsidRPr="001535BE">
        <w:rPr>
          <w:rFonts w:ascii="Times New Roman" w:hAnsi="Times New Roman"/>
          <w:lang w:eastAsia="sk-SK"/>
        </w:rPr>
        <w:t xml:space="preserve"> </w:t>
      </w:r>
      <w:r w:rsidR="00F43199" w:rsidRPr="006130F7">
        <w:rPr>
          <w:rFonts w:ascii="Times New Roman" w:hAnsi="Times New Roman"/>
          <w:lang w:eastAsia="sk-SK"/>
        </w:rPr>
        <w:t xml:space="preserve"> Projektu </w:t>
      </w:r>
      <w:r w:rsidR="006638CD" w:rsidRPr="001535BE">
        <w:rPr>
          <w:rFonts w:ascii="Times New Roman" w:hAnsi="Times New Roman"/>
          <w:lang w:eastAsia="sk-SK"/>
        </w:rPr>
        <w:t xml:space="preserve">uvedených v </w:t>
      </w:r>
      <w:r w:rsidR="006638CD" w:rsidRPr="006130F7">
        <w:rPr>
          <w:rFonts w:ascii="Times New Roman" w:hAnsi="Times New Roman"/>
          <w:lang w:eastAsia="sk-SK"/>
        </w:rPr>
        <w:t xml:space="preserve">článku 3, odseku 3.1 písm. </w:t>
      </w:r>
      <w:r w:rsidR="008372B9" w:rsidRPr="006130F7">
        <w:rPr>
          <w:rFonts w:ascii="Times New Roman" w:hAnsi="Times New Roman"/>
          <w:lang w:eastAsia="sk-SK"/>
        </w:rPr>
        <w:t>c</w:t>
      </w:r>
      <w:r w:rsidR="006638CD" w:rsidRPr="006130F7">
        <w:rPr>
          <w:rFonts w:ascii="Times New Roman" w:hAnsi="Times New Roman"/>
          <w:lang w:eastAsia="sk-SK"/>
        </w:rPr>
        <w:t>) zmluvy</w:t>
      </w:r>
      <w:r w:rsidR="006638CD" w:rsidRPr="001535BE">
        <w:rPr>
          <w:rFonts w:ascii="Times New Roman" w:hAnsi="Times New Roman"/>
          <w:lang w:eastAsia="sk-SK"/>
        </w:rPr>
        <w:t xml:space="preserve">. </w:t>
      </w:r>
      <w:r w:rsidR="00BC3E30" w:rsidRPr="001535BE">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na realizáciu aktivít Projektu</w:t>
      </w:r>
      <w:r w:rsidR="00F43199" w:rsidRPr="006130F7" w:rsidDel="00543AE7">
        <w:rPr>
          <w:rFonts w:ascii="Times New Roman" w:hAnsi="Times New Roman"/>
          <w:lang w:eastAsia="sk-SK"/>
        </w:rPr>
        <w:t xml:space="preserve"> </w:t>
      </w:r>
      <w:r w:rsidR="00BC3E30" w:rsidRPr="001535BE">
        <w:rPr>
          <w:rFonts w:ascii="Times New Roman" w:hAnsi="Times New Roman"/>
          <w:lang w:eastAsia="sk-SK"/>
        </w:rPr>
        <w:t xml:space="preserve">až po </w:t>
      </w:r>
      <w:r w:rsidR="0058486F" w:rsidRPr="001535BE">
        <w:rPr>
          <w:rFonts w:ascii="Times New Roman" w:hAnsi="Times New Roman"/>
          <w:lang w:eastAsia="sk-SK"/>
        </w:rPr>
        <w:t xml:space="preserve">ukončení realizácie hlavných aktivít Projektu a </w:t>
      </w:r>
      <w:r w:rsidR="00BC3E30" w:rsidRPr="001535BE">
        <w:rPr>
          <w:rFonts w:ascii="Times New Roman" w:hAnsi="Times New Roman"/>
          <w:lang w:eastAsia="sk-SK"/>
        </w:rPr>
        <w:t xml:space="preserve">preukázaní úhrady </w:t>
      </w:r>
      <w:r w:rsidR="00B87534" w:rsidRPr="006130F7">
        <w:rPr>
          <w:rFonts w:ascii="Times New Roman" w:hAnsi="Times New Roman"/>
          <w:lang w:eastAsia="sk-SK"/>
        </w:rPr>
        <w:t>N</w:t>
      </w:r>
      <w:r w:rsidR="00BC3E30" w:rsidRPr="001535BE">
        <w:rPr>
          <w:rFonts w:ascii="Times New Roman" w:hAnsi="Times New Roman"/>
          <w:lang w:eastAsia="sk-SK"/>
        </w:rPr>
        <w:t xml:space="preserve">eoprávnených výdavkov </w:t>
      </w:r>
      <w:r w:rsidR="00B87534" w:rsidRPr="006130F7">
        <w:rPr>
          <w:rFonts w:ascii="Times New Roman" w:hAnsi="Times New Roman"/>
          <w:lang w:eastAsia="sk-SK"/>
        </w:rPr>
        <w:t xml:space="preserve">a výdavkov neoprávnených </w:t>
      </w:r>
      <w:r w:rsidR="00BC3E30" w:rsidRPr="001535BE">
        <w:rPr>
          <w:rFonts w:ascii="Times New Roman" w:hAnsi="Times New Roman"/>
          <w:lang w:eastAsia="sk-SK"/>
        </w:rPr>
        <w:t>nad rámec finančnej medzery Prijímateľom Dodávateľovi Projektu</w:t>
      </w:r>
      <w:r w:rsidR="00EF4043" w:rsidRPr="006130F7">
        <w:rPr>
          <w:rFonts w:ascii="Times New Roman" w:hAnsi="Times New Roman"/>
          <w:lang w:eastAsia="sk-SK"/>
        </w:rPr>
        <w:t xml:space="preserve"> vo výške stanovenej v článku 3, odseku 3.1 písm. d) zmluvy</w:t>
      </w:r>
      <w:r w:rsidR="00BC3E30" w:rsidRPr="001535BE">
        <w:rPr>
          <w:rFonts w:ascii="Times New Roman" w:hAnsi="Times New Roman"/>
          <w:lang w:eastAsia="sk-SK"/>
        </w:rPr>
        <w:t>.</w:t>
      </w:r>
      <w:r w:rsidR="006638CD" w:rsidRPr="001535BE">
        <w:rPr>
          <w:rFonts w:ascii="Times New Roman" w:hAnsi="Times New Roman"/>
          <w:lang w:eastAsia="sk-SK"/>
        </w:rPr>
        <w:t xml:space="preserve"> </w:t>
      </w:r>
    </w:p>
    <w:p w14:paraId="596E13EE" w14:textId="77777777" w:rsid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Posledná Žiadosť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predložená v rámci Realizácie aktivít Projektu plní funkciu Žiadosti o platbu (s príznakom záverečná).</w:t>
      </w:r>
    </w:p>
    <w:p w14:paraId="6EFF69B9" w14:textId="77777777" w:rsidR="00C913CC" w:rsidRDefault="00C913CC" w:rsidP="00C913CC">
      <w:pPr>
        <w:jc w:val="both"/>
        <w:rPr>
          <w:rFonts w:ascii="Times New Roman" w:hAnsi="Times New Roman"/>
          <w:b/>
          <w:lang w:eastAsia="sk-SK"/>
        </w:rPr>
      </w:pPr>
      <w:r w:rsidRPr="00C913CC">
        <w:rPr>
          <w:rFonts w:ascii="Times New Roman" w:hAnsi="Times New Roman"/>
          <w:b/>
          <w:lang w:eastAsia="sk-SK"/>
        </w:rPr>
        <w:t xml:space="preserve">Článok 17b </w:t>
      </w:r>
      <w:r w:rsidRPr="00C913CC">
        <w:rPr>
          <w:rFonts w:ascii="Times New Roman" w:hAnsi="Times New Roman"/>
          <w:b/>
          <w:lang w:eastAsia="sk-SK"/>
        </w:rPr>
        <w:tab/>
        <w:t>PLATBY SYSTÉMOM ZÁLOHOVÝCH PLATIEB</w:t>
      </w:r>
    </w:p>
    <w:p w14:paraId="5787DD5C"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NFP, resp. jeho časti (ďalej aj „platba“) systémom zálohových platieb na základe Žiadosti o platbu (poskytnutie zálohovej platby). Žiadosť o platbu (poskytnutie zálohovej platby) predkladá Prijímateľ v EUR. </w:t>
      </w:r>
    </w:p>
    <w:p w14:paraId="1243F5B4" w14:textId="7E419C49" w:rsidR="002218AB" w:rsidRPr="001535BE"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 xml:space="preserve">Prijímateľ po Začatí realizácie aktivít Projektu predkladá Poskytovateľovi Žiadosť o platbu (poskytnutie zálohovej platby) maximálne do výšky 40 % z relevantnej časti rozpočtu </w:t>
      </w:r>
      <w:r w:rsidRPr="001535BE">
        <w:rPr>
          <w:rFonts w:ascii="Times New Roman" w:hAnsi="Times New Roman"/>
          <w:lang w:eastAsia="sk-SK"/>
        </w:rPr>
        <w:t xml:space="preserve">Projektu zodpovedajúcim 12 mesiacov Realizácie aktivít Projektu z prostriedkov zodpovedajúcich podielu prostriedkov EÚ a štátneho rozpočtu SR na spolufinancovanie. </w:t>
      </w:r>
    </w:p>
    <w:p w14:paraId="5435C7B7" w14:textId="454B6ADB" w:rsidR="00C913CC" w:rsidRPr="001535BE" w:rsidRDefault="00BE7777" w:rsidP="002218AB">
      <w:pPr>
        <w:numPr>
          <w:ilvl w:val="6"/>
          <w:numId w:val="5"/>
        </w:numPr>
        <w:jc w:val="both"/>
        <w:rPr>
          <w:rFonts w:ascii="Times New Roman" w:hAnsi="Times New Roman"/>
          <w:lang w:eastAsia="sk-SK"/>
        </w:rPr>
      </w:pPr>
      <w:r w:rsidRPr="006130F7">
        <w:rPr>
          <w:rFonts w:ascii="Times New Roman" w:hAnsi="Times New Roman"/>
        </w:rPr>
        <w:t>Výška maximálnej zálohovej platby sa vypočíta nasledovne:</w:t>
      </w:r>
    </w:p>
    <w:tbl>
      <w:tblPr>
        <w:tblpPr w:leftFromText="141" w:rightFromText="141" w:vertAnchor="text" w:horzAnchor="margin" w:tblpXSpec="right" w:tblpY="148"/>
        <w:tblW w:w="8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567"/>
        <w:gridCol w:w="937"/>
        <w:gridCol w:w="470"/>
        <w:gridCol w:w="2964"/>
        <w:gridCol w:w="376"/>
        <w:gridCol w:w="640"/>
      </w:tblGrid>
      <w:tr w:rsidR="00C913CC" w:rsidRPr="001535BE" w14:paraId="57E01D4B" w14:textId="77777777" w:rsidTr="00BC3A9D">
        <w:trPr>
          <w:trHeight w:val="279"/>
        </w:trPr>
        <w:tc>
          <w:tcPr>
            <w:tcW w:w="2450" w:type="dxa"/>
            <w:vMerge w:val="restart"/>
            <w:tcBorders>
              <w:top w:val="nil"/>
              <w:left w:val="nil"/>
              <w:bottom w:val="nil"/>
              <w:right w:val="nil"/>
            </w:tcBorders>
            <w:vAlign w:val="center"/>
          </w:tcPr>
          <w:p w14:paraId="2E3BA2B4"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maximálna výška poskytnutej zálohovej platby</w:t>
            </w:r>
          </w:p>
        </w:tc>
        <w:tc>
          <w:tcPr>
            <w:tcW w:w="567" w:type="dxa"/>
            <w:vMerge w:val="restart"/>
            <w:tcBorders>
              <w:top w:val="nil"/>
              <w:left w:val="nil"/>
              <w:bottom w:val="nil"/>
              <w:right w:val="nil"/>
            </w:tcBorders>
            <w:vAlign w:val="center"/>
          </w:tcPr>
          <w:p w14:paraId="40DDAA75"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w:t>
            </w:r>
          </w:p>
        </w:tc>
        <w:tc>
          <w:tcPr>
            <w:tcW w:w="937" w:type="dxa"/>
            <w:vMerge w:val="restart"/>
            <w:tcBorders>
              <w:top w:val="nil"/>
              <w:left w:val="nil"/>
              <w:bottom w:val="nil"/>
              <w:right w:val="nil"/>
            </w:tcBorders>
            <w:vAlign w:val="center"/>
          </w:tcPr>
          <w:p w14:paraId="12E126E5"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0,4</w:t>
            </w:r>
          </w:p>
        </w:tc>
        <w:tc>
          <w:tcPr>
            <w:tcW w:w="470" w:type="dxa"/>
            <w:vMerge w:val="restart"/>
            <w:tcBorders>
              <w:top w:val="nil"/>
              <w:left w:val="nil"/>
              <w:bottom w:val="nil"/>
              <w:right w:val="nil"/>
            </w:tcBorders>
            <w:vAlign w:val="center"/>
          </w:tcPr>
          <w:p w14:paraId="629DD13E"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x</w:t>
            </w:r>
          </w:p>
        </w:tc>
        <w:tc>
          <w:tcPr>
            <w:tcW w:w="2964" w:type="dxa"/>
            <w:tcBorders>
              <w:top w:val="nil"/>
              <w:left w:val="nil"/>
              <w:right w:val="nil"/>
            </w:tcBorders>
            <w:vAlign w:val="center"/>
          </w:tcPr>
          <w:p w14:paraId="5B711E40"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celková suma NFP</w:t>
            </w:r>
          </w:p>
        </w:tc>
        <w:tc>
          <w:tcPr>
            <w:tcW w:w="376" w:type="dxa"/>
            <w:vMerge w:val="restart"/>
            <w:tcBorders>
              <w:top w:val="nil"/>
              <w:left w:val="nil"/>
              <w:bottom w:val="nil"/>
              <w:right w:val="nil"/>
            </w:tcBorders>
            <w:vAlign w:val="center"/>
          </w:tcPr>
          <w:p w14:paraId="1DA25837"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x</w:t>
            </w:r>
          </w:p>
        </w:tc>
        <w:tc>
          <w:tcPr>
            <w:tcW w:w="640" w:type="dxa"/>
            <w:vMerge w:val="restart"/>
            <w:tcBorders>
              <w:top w:val="nil"/>
              <w:left w:val="nil"/>
              <w:bottom w:val="nil"/>
              <w:right w:val="nil"/>
            </w:tcBorders>
            <w:vAlign w:val="center"/>
          </w:tcPr>
          <w:p w14:paraId="781EFD16"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12</w:t>
            </w:r>
          </w:p>
        </w:tc>
      </w:tr>
      <w:tr w:rsidR="00C913CC" w:rsidRPr="001535BE" w14:paraId="0F8E1ADE" w14:textId="77777777" w:rsidTr="00BC3A9D">
        <w:trPr>
          <w:trHeight w:val="305"/>
        </w:trPr>
        <w:tc>
          <w:tcPr>
            <w:tcW w:w="2450" w:type="dxa"/>
            <w:vMerge/>
            <w:tcBorders>
              <w:top w:val="nil"/>
              <w:left w:val="nil"/>
              <w:bottom w:val="nil"/>
              <w:right w:val="nil"/>
            </w:tcBorders>
            <w:vAlign w:val="center"/>
          </w:tcPr>
          <w:p w14:paraId="4BD09A17"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567" w:type="dxa"/>
            <w:vMerge/>
            <w:tcBorders>
              <w:top w:val="nil"/>
              <w:left w:val="nil"/>
              <w:bottom w:val="nil"/>
              <w:right w:val="nil"/>
            </w:tcBorders>
            <w:vAlign w:val="center"/>
          </w:tcPr>
          <w:p w14:paraId="1CB44803"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937" w:type="dxa"/>
            <w:vMerge/>
            <w:tcBorders>
              <w:top w:val="nil"/>
              <w:left w:val="nil"/>
              <w:bottom w:val="nil"/>
              <w:right w:val="nil"/>
            </w:tcBorders>
            <w:vAlign w:val="center"/>
          </w:tcPr>
          <w:p w14:paraId="4B3B64E5"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470" w:type="dxa"/>
            <w:vMerge/>
            <w:tcBorders>
              <w:top w:val="nil"/>
              <w:left w:val="nil"/>
              <w:bottom w:val="nil"/>
              <w:right w:val="nil"/>
            </w:tcBorders>
            <w:vAlign w:val="center"/>
          </w:tcPr>
          <w:p w14:paraId="409A7BCF"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2964" w:type="dxa"/>
            <w:tcBorders>
              <w:left w:val="nil"/>
              <w:bottom w:val="nil"/>
              <w:right w:val="nil"/>
            </w:tcBorders>
            <w:vAlign w:val="center"/>
          </w:tcPr>
          <w:p w14:paraId="018C8D25"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celkový počet mesiacov realizácie</w:t>
            </w:r>
          </w:p>
        </w:tc>
        <w:tc>
          <w:tcPr>
            <w:tcW w:w="376" w:type="dxa"/>
            <w:vMerge/>
            <w:tcBorders>
              <w:top w:val="nil"/>
              <w:left w:val="nil"/>
              <w:bottom w:val="nil"/>
              <w:right w:val="nil"/>
            </w:tcBorders>
            <w:vAlign w:val="center"/>
          </w:tcPr>
          <w:p w14:paraId="080F68DC"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640" w:type="dxa"/>
            <w:vMerge/>
            <w:tcBorders>
              <w:top w:val="nil"/>
              <w:left w:val="nil"/>
              <w:bottom w:val="nil"/>
              <w:right w:val="nil"/>
            </w:tcBorders>
            <w:vAlign w:val="center"/>
          </w:tcPr>
          <w:p w14:paraId="52367E0A"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r>
    </w:tbl>
    <w:p w14:paraId="59A96E8B" w14:textId="1A347C0F" w:rsidR="00B932DA" w:rsidRPr="003908AA" w:rsidRDefault="00C913CC" w:rsidP="006130F7">
      <w:pPr>
        <w:ind w:left="426"/>
        <w:jc w:val="both"/>
        <w:rPr>
          <w:rFonts w:ascii="Times New Roman" w:hAnsi="Times New Roman"/>
          <w:lang w:eastAsia="sk-SK"/>
        </w:rPr>
      </w:pPr>
      <w:r w:rsidRPr="001535BE">
        <w:rPr>
          <w:rFonts w:ascii="Times New Roman" w:hAnsi="Times New Roman"/>
          <w:lang w:eastAsia="sk-SK"/>
        </w:rPr>
        <w:t>Prijímateľ je povinný</w:t>
      </w:r>
      <w:r w:rsidRPr="00C913CC">
        <w:rPr>
          <w:rFonts w:ascii="Times New Roman" w:hAnsi="Times New Roman"/>
          <w:lang w:eastAsia="sk-SK"/>
        </w:rPr>
        <w:t xml:space="preserve"> každú poskytnutú zálohovú platbu priebežne zúčtovávať na formulári Žiadosti o platbu (zúčtovanie zálohovej platby). </w:t>
      </w:r>
      <w:r w:rsidR="00BC3E30" w:rsidRPr="00BC3E30">
        <w:rPr>
          <w:rFonts w:ascii="Times New Roman" w:hAnsi="Times New Roman"/>
          <w:lang w:eastAsia="sk-SK"/>
        </w:rPr>
        <w:t xml:space="preserve">Najneskôr do 9 mesiacov odo dňa aktivácie rozpočtového opatrenia  je Prijímateľ povinný zúčtovať 100 % každej </w:t>
      </w:r>
      <w:r w:rsidR="00BC3E30" w:rsidRPr="003908AA">
        <w:rPr>
          <w:rFonts w:ascii="Times New Roman" w:hAnsi="Times New Roman"/>
          <w:lang w:eastAsia="sk-SK"/>
        </w:rPr>
        <w:t>poskytnutej zálohovej platby.</w:t>
      </w:r>
    </w:p>
    <w:p w14:paraId="5402B7AA" w14:textId="77777777" w:rsidR="00B932DA" w:rsidRPr="003908AA" w:rsidRDefault="00B932DA" w:rsidP="00C913CC">
      <w:pPr>
        <w:numPr>
          <w:ilvl w:val="6"/>
          <w:numId w:val="5"/>
        </w:numPr>
        <w:jc w:val="both"/>
        <w:rPr>
          <w:rFonts w:ascii="Times New Roman" w:hAnsi="Times New Roman"/>
          <w:lang w:eastAsia="sk-SK"/>
        </w:rPr>
      </w:pPr>
      <w:r w:rsidRPr="006130F7">
        <w:rPr>
          <w:rFonts w:ascii="Times New Roman" w:hAnsi="Times New Roman"/>
          <w:szCs w:val="16"/>
        </w:rPr>
        <w:t>V prípade, ak plánovaná dĺžka realizácie projektu nepresahuje 12 mesiacov, výška zálohovej platby predstavuje maximálne 40 % oprávnených výdavkov rozpočtu projektu zodpovedajúcich podielu prostriedkov EÚ a štátneho rozpočtu na spolufinancovanie</w:t>
      </w:r>
      <w:r w:rsidR="00CF76C6" w:rsidRPr="006130F7">
        <w:rPr>
          <w:rFonts w:ascii="Times New Roman" w:hAnsi="Times New Roman"/>
          <w:szCs w:val="16"/>
        </w:rPr>
        <w:t>.</w:t>
      </w:r>
    </w:p>
    <w:p w14:paraId="074CE78D"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Spolu so Žiadosťou o platbu (zúčtovanie zálohovej platby) predkladá Prijímateľ aj účtovné doklady a výpis z účtu (resp. prehlásenie banky o úhrade) preukazujúci úhradu výdavkov deklarovaných v Žiadosti o platbu (zúčtovanie zálohovej platby) a relevantnú podpornú dokumentáciu.</w:t>
      </w:r>
    </w:p>
    <w:p w14:paraId="2C5BCA31"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lastRenderedPageBreak/>
        <w:t>Za splnenie povinnosti Prijímateľa zúčtovať 100 % do 9 mesiacov poskytnutej zálohovej platby sa považuje:</w:t>
      </w:r>
    </w:p>
    <w:p w14:paraId="58687598" w14:textId="77777777" w:rsidR="00C913CC" w:rsidRPr="00C913CC" w:rsidRDefault="00C913CC" w:rsidP="002218AB">
      <w:pPr>
        <w:numPr>
          <w:ilvl w:val="2"/>
          <w:numId w:val="8"/>
        </w:numPr>
        <w:jc w:val="both"/>
        <w:rPr>
          <w:rFonts w:ascii="Times New Roman" w:hAnsi="Times New Roman"/>
          <w:lang w:eastAsia="sk-SK"/>
        </w:rPr>
      </w:pPr>
      <w:r w:rsidRPr="00C913CC">
        <w:rPr>
          <w:rFonts w:ascii="Times New Roman" w:hAnsi="Times New Roman"/>
          <w:lang w:eastAsia="sk-SK"/>
        </w:rPr>
        <w:t>odoslanie Žiadosti o platbu (zúčtovanie zálohovej platby) Prijímateľom cez verejnú časť ITMS2014+Poskytovateľovi najneskôr v posledný deň príslušného  obdobia 9 mesiacov a súčasne odoslanie písomnej verzie Žiadosti o platbu (zúčtovanie zálohovej platby) Poskytovateľovi alebo osobné doručenie písomnej Žiadosti o platbu (zúčtovanie zálohovej platby) Poskytovateľovi, a to najneskôr do 3 dní odo dňa odoslania Žiadosti o platbu (zúčtovanie zálohovej platby) cez verejnú časť ITMS2014+. V prípade neodoslania, resp. osobného nedoručenia písomnej verzie Žiadosti o platbu (zúčtovanie zálohovej platby) zo strany Prijímateľa najneskôr do 3 dní odo dňa odoslania Žiadosti o platbu (zúčtovanie zálohovej platby) cez verejnú časť ITMS2014+, je Poskytovateľ oprávnený predmetnú Žiadosť o platbu (zúčtovanie zálohovej platby) zamietnuť.</w:t>
      </w:r>
    </w:p>
    <w:p w14:paraId="3A74201C" w14:textId="77777777" w:rsidR="00C913CC" w:rsidRPr="00C913CC" w:rsidRDefault="00C913CC" w:rsidP="002218AB">
      <w:pPr>
        <w:numPr>
          <w:ilvl w:val="2"/>
          <w:numId w:val="8"/>
        </w:numPr>
        <w:jc w:val="both"/>
        <w:rPr>
          <w:rFonts w:ascii="Times New Roman" w:hAnsi="Times New Roman"/>
          <w:lang w:eastAsia="sk-SK"/>
        </w:rPr>
      </w:pPr>
      <w:r w:rsidRPr="00C913CC">
        <w:rPr>
          <w:rFonts w:ascii="Times New Roman" w:hAnsi="Times New Roman"/>
          <w:lang w:eastAsia="sk-SK"/>
        </w:rPr>
        <w:t>vrátenie Poskytovateľovi celej sumy poskytnutej zálohovej platby, resp. nezúčtovaného rozdielu do výšky 100 % z poskytnutej zálohovej platby.</w:t>
      </w:r>
    </w:p>
    <w:p w14:paraId="1400AE7D"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Zálohovú platbu je možné zúčtovať predložením viacerých Žiadostí o platbu (zúčtovanie zálohovej platby). Povinnosť zúčtovať 100 % poskytnutej zálohovej platby sa vzťahuje osobitne ku každej poskytnutej zálohovej platbe, pričom každú predkladanú Žiadosť o platbu (zúčtovanie zálohovej platby) je potrebné priradiť k najstaršej poskytnutej nezúčtovanej zálohovej platbe.</w:t>
      </w:r>
    </w:p>
    <w:p w14:paraId="79329C7E"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25AA78A0" w14:textId="77777777" w:rsidR="00C913CC" w:rsidRPr="00445DDD"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r w:rsidR="002218AB">
        <w:rPr>
          <w:rFonts w:ascii="Times New Roman" w:hAnsi="Times New Roman"/>
          <w:lang w:eastAsia="sk-SK"/>
        </w:rPr>
        <w:t>.</w:t>
      </w:r>
    </w:p>
    <w:p w14:paraId="17E24681" w14:textId="7E401C49" w:rsidR="00C913CC" w:rsidRPr="00C913CC" w:rsidRDefault="00BC3E30" w:rsidP="002218AB">
      <w:pPr>
        <w:numPr>
          <w:ilvl w:val="6"/>
          <w:numId w:val="5"/>
        </w:numPr>
        <w:jc w:val="both"/>
        <w:rPr>
          <w:rFonts w:ascii="Times New Roman" w:hAnsi="Times New Roman"/>
          <w:lang w:eastAsia="sk-SK"/>
        </w:rPr>
      </w:pPr>
      <w:r w:rsidRPr="00BC3E30">
        <w:rPr>
          <w:rFonts w:ascii="Times New Roman" w:hAnsi="Times New Roman"/>
          <w:lang w:eastAsia="sk-SK"/>
        </w:rPr>
        <w:t>Ak Prijímateľ nezúčtuje 100 % poskytnutej zálohovej platby do 9 mesiacov odo dňa aktivácie rozpočtového opatrenia, je povinný najneskôr do 5 dní po uplynutí tejto lehoty vrátiť sumu nezúčtovaného rozdielu na účet určený Poskytovateľom</w:t>
      </w:r>
      <w:r w:rsidR="00C913CC" w:rsidRPr="00C913CC">
        <w:rPr>
          <w:rFonts w:ascii="Times New Roman" w:hAnsi="Times New Roman"/>
          <w:lang w:eastAsia="sk-SK"/>
        </w:rPr>
        <w:t xml:space="preserve">. Ak Prijímateľ vie vopred o skutočnosti, že lehotu na zúčtovanie nedodrží, je o tom povinný bezodkladne informovať Poskytovateľa. </w:t>
      </w:r>
    </w:p>
    <w:p w14:paraId="5EB77510"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 xml:space="preserve">Ak Poskytovateľ v predloženej Žiadosti o platbu (zúčtovanie zálohovej platby) identifikuje Neoprávnené výdavky, čím by došlo k nezúčtovaniu 100 % poskytnutej zálohovej platby, Prijímateľ je oprávnený túto sumu zúčtovať v rámci 9 mesačnej lehoty podľa odseku 9 tohto článku VZP predložením ďalšej Žiadosti o platbu (zúčtovanie zálohovej platby) s výdavkami minimálne vo výške identifikovaných Neoprávnených výdavkov. Ak Prijímateľ nepredloží takúto dodatočnú Žiadosť, resp. Žiadosti o platbu (zúčtovanie zálohovej platby), prípadne k identifikovaniu Neoprávnených výdavkov došlo až po uplynutí príslušnej 9 mesačnej lehoty, Prijímateľ je povinný najneskôr do 5 dní po uplynutí tejto lehoty vrátiť sumu nezúčtovaného </w:t>
      </w:r>
      <w:r w:rsidRPr="00C913CC">
        <w:rPr>
          <w:rFonts w:ascii="Times New Roman" w:hAnsi="Times New Roman"/>
          <w:lang w:eastAsia="sk-SK"/>
        </w:rPr>
        <w:lastRenderedPageBreak/>
        <w:t>rozdielu na účet určený Poskytovateľom. V takom prípade sa o túto čiastku neznižuje výška NFP, ktorý má Poskytovateľ poskytnúť Prijímateľovi. Ak Prijímateľ vie vopred o skutočnosti, že lehotu na zúčtovanie nedodrží, je o tom povinný bezodkladne informovať Poskytovateľa.</w:t>
      </w:r>
    </w:p>
    <w:p w14:paraId="3F12DB7A"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 xml:space="preserve">Ak Prijímateľ nevráti zálohovú platbu alebo jej časť podľa odsekov 9  a 10 tohto článku VZP, Poskytovateľ postupuje rovnako ako v prípade povinnosti vrátenia NFP alebo jeho časti v súlade s článkom 10 VZP.  </w:t>
      </w:r>
    </w:p>
    <w:p w14:paraId="517AAA0A"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Žiadosti o platbu. Ak na základe nepravých alebo nesprávnych údajov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w:t>
      </w:r>
    </w:p>
    <w:p w14:paraId="69DA2FDA" w14:textId="77777777" w:rsidR="00C913CC" w:rsidRPr="00C913CC" w:rsidRDefault="00C913CC" w:rsidP="002218AB">
      <w:pPr>
        <w:numPr>
          <w:ilvl w:val="0"/>
          <w:numId w:val="5"/>
        </w:numPr>
        <w:jc w:val="both"/>
        <w:rPr>
          <w:rFonts w:ascii="Times New Roman" w:hAnsi="Times New Roman"/>
          <w:lang w:eastAsia="sk-SK"/>
        </w:rPr>
      </w:pPr>
      <w:r w:rsidRPr="00C913CC">
        <w:rPr>
          <w:rFonts w:ascii="Times New Roman" w:hAnsi="Times New Roman"/>
          <w:lang w:eastAsia="sk-SK"/>
        </w:rPr>
        <w:t xml:space="preserve">Poskytovateľ je povinný vykonať kontrolu Žiadosti o platbu (poskytnutie zálohovej platby) aj Žiadosti o platbu (zúčtovanie zálohovej platby)  podľa §7 a §8 zákona o finančnej kontrole a audite a článku 74 </w:t>
      </w:r>
      <w:r w:rsidR="00BC3E30" w:rsidRPr="00C913CC">
        <w:rPr>
          <w:rFonts w:ascii="Times New Roman" w:hAnsi="Times New Roman"/>
          <w:lang w:eastAsia="sk-SK"/>
        </w:rPr>
        <w:t xml:space="preserve">a 125 </w:t>
      </w:r>
      <w:r w:rsidRPr="00C913CC">
        <w:rPr>
          <w:rFonts w:ascii="Times New Roman" w:hAnsi="Times New Roman"/>
          <w:lang w:eastAsia="sk-SK"/>
        </w:rPr>
        <w:t>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 Žiadosti o platbu Prijímateľa pred ich uhradením / 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t>
      </w:r>
      <w:r w:rsidR="00964D02" w:rsidRPr="00C913CC">
        <w:rPr>
          <w:rFonts w:ascii="Times New Roman" w:hAnsi="Times New Roman"/>
          <w:lang w:eastAsia="sk-SK"/>
        </w:rPr>
        <w:t>, resp. ak to vyplýva z vykonanej analýzy rizík</w:t>
      </w:r>
      <w:r w:rsidRPr="00C913CC">
        <w:rPr>
          <w:rFonts w:ascii="Times New Roman" w:hAnsi="Times New Roman"/>
          <w:lang w:eastAsia="sk-SK"/>
        </w:rPr>
        <w:t xml:space="preserve"> v súlade s čl. 12 VZP a §9 zákona o finančnej kontrole a audite vykoná okrem administratívnej finančnej kontroly aj finančnú kontrolu na mieste. Poskytovateľ je oprávnený určiť, že časť deklarovaných výdavkov v Žiadosti o platbu (zúčtovanie zálohovej platby),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(zúčtovanie zálohovej platby), z ktorej bola časť výdavkov vyčlenená do predmetu samostatnej kontroly sa započítava do lehoty stanovenej na kontrolu Žiadosti o platbu vykonanú administratívnou formou.</w:t>
      </w:r>
    </w:p>
    <w:p w14:paraId="726A9F73" w14:textId="77777777" w:rsidR="00C913CC" w:rsidRPr="001535BE" w:rsidRDefault="00C913CC" w:rsidP="002218AB">
      <w:pPr>
        <w:numPr>
          <w:ilvl w:val="0"/>
          <w:numId w:val="5"/>
        </w:numPr>
        <w:jc w:val="both"/>
        <w:rPr>
          <w:rFonts w:ascii="Times New Roman" w:hAnsi="Times New Roman"/>
          <w:lang w:eastAsia="sk-SK"/>
        </w:rPr>
      </w:pPr>
      <w:r w:rsidRPr="00C913CC">
        <w:rPr>
          <w:rFonts w:ascii="Times New Roman" w:hAnsi="Times New Roman"/>
          <w:lang w:eastAsia="sk-SK"/>
        </w:rPr>
        <w:t xml:space="preserve">Po vykonaní kontroly podľa predchádzajúceho odseku Poskytovateľ Žiadosť o platbu (poskytnutie zálohovej platby) ako aj Žiadosť o platbu (zúčtovanie zálohovej platby) schváli v plnej výške, schváli v zníženej výške, zamietne alebo  vyčlení časť deklarovaných výdavkov na samostatnú kontrolu,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7F73F622" w14:textId="428C4BA8" w:rsidR="00C913CC" w:rsidRPr="006130F7" w:rsidRDefault="00F0440F" w:rsidP="002218AB">
      <w:pPr>
        <w:numPr>
          <w:ilvl w:val="0"/>
          <w:numId w:val="5"/>
        </w:numPr>
        <w:jc w:val="both"/>
        <w:rPr>
          <w:rFonts w:ascii="Times New Roman" w:hAnsi="Times New Roman"/>
          <w:lang w:eastAsia="sk-SK"/>
        </w:rPr>
      </w:pPr>
      <w:r w:rsidRPr="006130F7">
        <w:rPr>
          <w:rFonts w:ascii="Times New Roman" w:hAnsi="Times New Roman"/>
          <w:b/>
          <w:lang w:eastAsia="sk-SK"/>
        </w:rPr>
        <w:lastRenderedPageBreak/>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EA55D2" w:rsidRPr="006130F7">
        <w:rPr>
          <w:rFonts w:ascii="Times New Roman" w:hAnsi="Times New Roman"/>
          <w:lang w:eastAsia="sk-SK"/>
        </w:rPr>
        <w:t xml:space="preserve">Poskytovateľ postupuje postupom uvedeným v odsekoch 1 až 14 tohto článku až do momentu dosiahnutia 95 % </w:t>
      </w:r>
      <w:r w:rsidR="009C3AE5" w:rsidRPr="006130F7">
        <w:rPr>
          <w:rFonts w:ascii="Times New Roman" w:hAnsi="Times New Roman"/>
          <w:lang w:eastAsia="sk-SK"/>
        </w:rPr>
        <w:t>NFP</w:t>
      </w:r>
      <w:r w:rsidR="00EA55D2" w:rsidRPr="006130F7">
        <w:rPr>
          <w:rFonts w:ascii="Times New Roman" w:hAnsi="Times New Roman"/>
          <w:lang w:eastAsia="sk-SK"/>
        </w:rPr>
        <w:t xml:space="preserve"> Projektu uvedených v článku 3, odseku 3.1 písm. </w:t>
      </w:r>
      <w:r w:rsidR="008372B9" w:rsidRPr="006130F7">
        <w:rPr>
          <w:rFonts w:ascii="Times New Roman" w:hAnsi="Times New Roman"/>
          <w:lang w:eastAsia="sk-SK"/>
        </w:rPr>
        <w:t>c</w:t>
      </w:r>
      <w:r w:rsidR="00EA55D2" w:rsidRPr="006130F7">
        <w:rPr>
          <w:rFonts w:ascii="Times New Roman" w:hAnsi="Times New Roman"/>
          <w:lang w:eastAsia="sk-SK"/>
        </w:rPr>
        <w:t xml:space="preserve">) zmluvy. </w:t>
      </w:r>
      <w:r w:rsidR="00964D02" w:rsidRPr="006130F7">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 xml:space="preserve">na realizáciu aktivít Projektu </w:t>
      </w:r>
      <w:r w:rsidR="00964D02" w:rsidRPr="006130F7">
        <w:rPr>
          <w:rFonts w:ascii="Times New Roman" w:hAnsi="Times New Roman"/>
          <w:lang w:eastAsia="sk-SK"/>
        </w:rPr>
        <w:t xml:space="preserve">až po </w:t>
      </w:r>
      <w:r w:rsidRPr="006130F7">
        <w:rPr>
          <w:rFonts w:ascii="Times New Roman" w:hAnsi="Times New Roman"/>
          <w:lang w:eastAsia="sk-SK"/>
        </w:rPr>
        <w:t xml:space="preserve">ukončení realizácie hlavných aktivít Projektu a </w:t>
      </w:r>
      <w:r w:rsidR="00964D02" w:rsidRPr="006130F7">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6130F7">
        <w:rPr>
          <w:rFonts w:ascii="Times New Roman" w:hAnsi="Times New Roman"/>
          <w:lang w:eastAsia="sk-SK"/>
        </w:rPr>
        <w:t xml:space="preserve"> Prijímateľom Dodávateľovi Projektu</w:t>
      </w:r>
      <w:r w:rsidR="00EA55D2" w:rsidRPr="006130F7">
        <w:rPr>
          <w:rFonts w:ascii="Times New Roman" w:hAnsi="Times New Roman"/>
          <w:lang w:eastAsia="sk-SK"/>
        </w:rPr>
        <w:t xml:space="preserve"> vo výške stanovenej v článku 3, odseku 3.1 písm. d) zmluvy</w:t>
      </w:r>
      <w:r w:rsidR="00964D02" w:rsidRPr="006130F7">
        <w:rPr>
          <w:rFonts w:ascii="Times New Roman" w:hAnsi="Times New Roman"/>
          <w:lang w:eastAsia="sk-SK"/>
        </w:rPr>
        <w:t>.</w:t>
      </w:r>
    </w:p>
    <w:p w14:paraId="1EB68431" w14:textId="77777777" w:rsidR="00C913CC" w:rsidRPr="00C913CC" w:rsidRDefault="00C913CC" w:rsidP="002218AB">
      <w:pPr>
        <w:numPr>
          <w:ilvl w:val="0"/>
          <w:numId w:val="5"/>
        </w:numPr>
        <w:jc w:val="both"/>
        <w:rPr>
          <w:rFonts w:ascii="Times New Roman" w:hAnsi="Times New Roman"/>
          <w:lang w:eastAsia="sk-SK"/>
        </w:rPr>
      </w:pPr>
      <w:r w:rsidRPr="00C913CC">
        <w:rPr>
          <w:rFonts w:ascii="Times New Roman" w:hAnsi="Times New Roman"/>
          <w:lang w:eastAsia="sk-SK"/>
        </w:rPr>
        <w:t xml:space="preserve">Ak je Projekt financovaný kombináciou systémov zálohových platieb, refundácie a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alebo kombináciou systému </w:t>
      </w:r>
      <w:proofErr w:type="spellStart"/>
      <w:r w:rsidRPr="00C913CC">
        <w:rPr>
          <w:rFonts w:ascii="Times New Roman" w:hAnsi="Times New Roman"/>
          <w:lang w:eastAsia="sk-SK"/>
        </w:rPr>
        <w:t>predfinacnovania</w:t>
      </w:r>
      <w:proofErr w:type="spellEnd"/>
      <w:r w:rsidRPr="00C913CC">
        <w:rPr>
          <w:rFonts w:ascii="Times New Roman" w:hAnsi="Times New Roman"/>
          <w:lang w:eastAsia="sk-SK"/>
        </w:rPr>
        <w:t xml:space="preserve"> a zálohovej platby, výška maximálnej zálohovej platby sa vypočíta nasledovne:</w:t>
      </w:r>
    </w:p>
    <w:p w14:paraId="5AFA1FCB" w14:textId="77777777" w:rsidR="00C913CC" w:rsidRPr="001535BE" w:rsidRDefault="00C913CC" w:rsidP="002218AB">
      <w:pPr>
        <w:numPr>
          <w:ilvl w:val="2"/>
          <w:numId w:val="8"/>
        </w:numPr>
        <w:jc w:val="both"/>
        <w:rPr>
          <w:rFonts w:ascii="Times New Roman" w:hAnsi="Times New Roman"/>
          <w:lang w:eastAsia="sk-SK"/>
        </w:rPr>
      </w:pPr>
      <w:r w:rsidRPr="00C913CC">
        <w:rPr>
          <w:rFonts w:ascii="Times New Roman" w:hAnsi="Times New Roman"/>
          <w:lang w:eastAsia="sk-SK"/>
        </w:rPr>
        <w:t xml:space="preserve">z celkovej sumy (súčtu súm) identifikovaných typov Oprávnených výdavkov (rozpočtových položiek projektu jednoznačne určených na financovania výlučne systémom zálohovej platby) v relevantnom roku Realizácie aktivít Projektu do výšky maximálne 40 % z relevantnej časti rozpočtu Projektu (v danom prípade sa pri výpočte zálohovej platby za relevantnú časť rozpočtu projektu považuje suma identifikovaných Oprávnených výdavkov jednoznačne určených na financovanie výlučne systémom zálohovej platby, zohľadňujúc aktuálny stav už vyčerpaných </w:t>
      </w:r>
      <w:r w:rsidRPr="001535BE">
        <w:rPr>
          <w:rFonts w:ascii="Times New Roman" w:hAnsi="Times New Roman"/>
          <w:lang w:eastAsia="sk-SK"/>
        </w:rPr>
        <w:t>finančných prostriedkov na predmetných položkách Projektu) vo výške prostriedkov zodpovedajúcich podielu prostriedkov EÚ a štátneho rozpočtu na spolufinancovanie.</w:t>
      </w:r>
    </w:p>
    <w:tbl>
      <w:tblPr>
        <w:tblW w:w="8292" w:type="dxa"/>
        <w:jc w:val="center"/>
        <w:tblLook w:val="00A0" w:firstRow="1" w:lastRow="0" w:firstColumn="1" w:lastColumn="0" w:noHBand="0" w:noVBand="0"/>
      </w:tblPr>
      <w:tblGrid>
        <w:gridCol w:w="2535"/>
        <w:gridCol w:w="614"/>
        <w:gridCol w:w="1015"/>
        <w:gridCol w:w="509"/>
        <w:gridCol w:w="3212"/>
        <w:gridCol w:w="407"/>
      </w:tblGrid>
      <w:tr w:rsidR="002218AB" w:rsidRPr="001535BE" w14:paraId="3AD7AC35" w14:textId="77777777" w:rsidTr="00BC3A9D">
        <w:trPr>
          <w:trHeight w:val="1694"/>
          <w:jc w:val="center"/>
        </w:trPr>
        <w:tc>
          <w:tcPr>
            <w:tcW w:w="2338" w:type="dxa"/>
            <w:shd w:val="clear" w:color="auto" w:fill="FFFFFF"/>
            <w:vAlign w:val="center"/>
          </w:tcPr>
          <w:p w14:paraId="48A2A056"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maximálna výška poskytnutej zálohovej platby</w:t>
            </w:r>
          </w:p>
        </w:tc>
        <w:tc>
          <w:tcPr>
            <w:tcW w:w="567" w:type="dxa"/>
            <w:shd w:val="clear" w:color="auto" w:fill="FFFFFF"/>
            <w:vAlign w:val="center"/>
          </w:tcPr>
          <w:p w14:paraId="21EDEB2B"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w:t>
            </w:r>
          </w:p>
        </w:tc>
        <w:tc>
          <w:tcPr>
            <w:tcW w:w="937" w:type="dxa"/>
            <w:shd w:val="clear" w:color="auto" w:fill="FFFFFF"/>
            <w:vAlign w:val="center"/>
          </w:tcPr>
          <w:p w14:paraId="3F63A7FD"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0,4</w:t>
            </w:r>
          </w:p>
        </w:tc>
        <w:tc>
          <w:tcPr>
            <w:tcW w:w="470" w:type="dxa"/>
            <w:shd w:val="clear" w:color="auto" w:fill="FFFFFF"/>
            <w:vAlign w:val="center"/>
          </w:tcPr>
          <w:p w14:paraId="6D3066CE"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x</w:t>
            </w:r>
          </w:p>
        </w:tc>
        <w:tc>
          <w:tcPr>
            <w:tcW w:w="2964" w:type="dxa"/>
            <w:shd w:val="clear" w:color="auto" w:fill="FFFFFF"/>
            <w:vAlign w:val="center"/>
          </w:tcPr>
          <w:p w14:paraId="74E4DB21" w14:textId="77777777" w:rsidR="002218AB" w:rsidRPr="006130F7" w:rsidRDefault="002218AB" w:rsidP="00BC3A9D">
            <w:pPr>
              <w:tabs>
                <w:tab w:val="left" w:pos="720"/>
              </w:tabs>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celková suma identifikovaných typov oprávnených výdavkov (rozpočtových položiek projektu, ktoré sú jednoznačne určené na financovanie výlučne systémom zálohovej platby, zohľadňujúc aktuálny stav už vyčerpaných finančných prostriedkov na predmetných položkách projektu) v relevantnom roku realizácie projektu</w:t>
            </w:r>
          </w:p>
          <w:p w14:paraId="0AB76938"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(vo výške prostriedkov zodpovedajúcich podielu prostriedkov EÚ a štátneho rozpočtu na spolufinancovanie)</w:t>
            </w:r>
          </w:p>
        </w:tc>
        <w:tc>
          <w:tcPr>
            <w:tcW w:w="376" w:type="dxa"/>
            <w:shd w:val="clear" w:color="auto" w:fill="FFFFFF"/>
            <w:vAlign w:val="center"/>
          </w:tcPr>
          <w:p w14:paraId="394C2FEF" w14:textId="77777777" w:rsidR="002218AB" w:rsidRPr="006130F7" w:rsidRDefault="002218AB" w:rsidP="00BC3A9D">
            <w:pPr>
              <w:autoSpaceDE w:val="0"/>
              <w:autoSpaceDN w:val="0"/>
              <w:adjustRightInd w:val="0"/>
              <w:spacing w:after="120"/>
              <w:jc w:val="center"/>
              <w:rPr>
                <w:rFonts w:ascii="Times New Roman" w:hAnsi="Times New Roman"/>
                <w:lang w:eastAsia="sk-SK"/>
              </w:rPr>
            </w:pPr>
          </w:p>
        </w:tc>
      </w:tr>
    </w:tbl>
    <w:p w14:paraId="45FE98D3" w14:textId="77777777" w:rsidR="002218AB" w:rsidRDefault="002218AB" w:rsidP="002218AB">
      <w:pPr>
        <w:numPr>
          <w:ilvl w:val="0"/>
          <w:numId w:val="5"/>
        </w:numPr>
        <w:jc w:val="both"/>
        <w:rPr>
          <w:rFonts w:ascii="Times New Roman" w:hAnsi="Times New Roman"/>
          <w:lang w:eastAsia="sk-SK"/>
        </w:rPr>
      </w:pPr>
      <w:r w:rsidRPr="001535BE">
        <w:rPr>
          <w:rFonts w:ascii="Times New Roman" w:hAnsi="Times New Roman"/>
          <w:lang w:eastAsia="sk-SK"/>
        </w:rPr>
        <w:t>Prijímateľ je povinný v rámci zúčtovania</w:t>
      </w:r>
      <w:r w:rsidRPr="002218AB">
        <w:rPr>
          <w:rFonts w:ascii="Times New Roman" w:hAnsi="Times New Roman"/>
          <w:lang w:eastAsia="sk-SK"/>
        </w:rPr>
        <w:t xml:space="preserve"> zálohovej platby podľa tohto článku VZP uviesť nárokovanú sumu podľa rozpočtovej klasifikácie. </w:t>
      </w:r>
    </w:p>
    <w:p w14:paraId="5339C0AD" w14:textId="77777777" w:rsidR="00F90960" w:rsidRDefault="002218AB" w:rsidP="002218AB">
      <w:pPr>
        <w:numPr>
          <w:ilvl w:val="0"/>
          <w:numId w:val="5"/>
        </w:numPr>
        <w:jc w:val="both"/>
        <w:rPr>
          <w:rFonts w:ascii="Times New Roman" w:hAnsi="Times New Roman"/>
          <w:lang w:eastAsia="sk-SK"/>
        </w:rPr>
      </w:pPr>
      <w:r w:rsidRPr="002218AB">
        <w:rPr>
          <w:rFonts w:ascii="Times New Roman" w:hAnsi="Times New Roman"/>
          <w:lang w:eastAsia="sk-SK"/>
        </w:rPr>
        <w:t xml:space="preserve">Zálohové platby sa Prijímateľovi poskytujú až do dosiahnutia maximálne 100 % aktuálnej výšky oprávnených výdavkov Projektu. Po poskytnutí poslednej zálohovej platby je Prijímateľ povinný zúčtovať celý zostatok NFP postupom podľa odsekov 4 až 12 tohto článku VZP.  </w:t>
      </w:r>
    </w:p>
    <w:p w14:paraId="69A18782" w14:textId="77777777" w:rsidR="002218AB" w:rsidRDefault="002218AB" w:rsidP="002218AB">
      <w:pPr>
        <w:jc w:val="both"/>
        <w:rPr>
          <w:rFonts w:ascii="Times New Roman" w:hAnsi="Times New Roman"/>
          <w:b/>
          <w:lang w:eastAsia="sk-SK"/>
        </w:rPr>
      </w:pPr>
      <w:r w:rsidRPr="002218AB">
        <w:rPr>
          <w:rFonts w:ascii="Times New Roman" w:hAnsi="Times New Roman"/>
          <w:b/>
          <w:lang w:eastAsia="sk-SK"/>
        </w:rPr>
        <w:lastRenderedPageBreak/>
        <w:t xml:space="preserve">Článok 17c </w:t>
      </w:r>
      <w:r w:rsidRPr="002218AB">
        <w:rPr>
          <w:rFonts w:ascii="Times New Roman" w:hAnsi="Times New Roman"/>
          <w:b/>
          <w:lang w:eastAsia="sk-SK"/>
        </w:rPr>
        <w:tab/>
        <w:t>PLATBY SYSTÉMOM REFUNDÁCIE</w:t>
      </w:r>
    </w:p>
    <w:p w14:paraId="74D87E2F" w14:textId="77777777" w:rsidR="002218AB" w:rsidRPr="002218AB"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Poskytovateľ zabezpečí poskytovanie NFP, resp. jeho časti (ďalej aj „platba“) systémom refundácie, pričom Prijímateľ je povinný uhradiť výdavky Dodávateľom z vlastných zdrojov a tie mu budú pri jednotlivých platbách refundované v pomernej výške k Celkovým oprávneným výdavkom.</w:t>
      </w:r>
    </w:p>
    <w:p w14:paraId="306DC9DC" w14:textId="77777777" w:rsidR="002218AB" w:rsidRPr="002218AB"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Poskytovateľ zabezpečí poskytnutie platby systémom refundácie výlučne na základe Žiadosti o platbu predloženej Prijímateľom v EUR. </w:t>
      </w:r>
    </w:p>
    <w:p w14:paraId="7EE5CF44" w14:textId="77777777" w:rsidR="002218AB" w:rsidRPr="002218AB"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Prijímateľ je povinný spolu so Žiadosťou o platbu predložiť aj účtovné doklady a výpis z účtu (resp. prehlásenie banky o úhrade) preukazujúci úhradu výdavkov deklarovaných v Žiadosti o platbu a prípadne aj relevantnú podpornú dokumentáciu. </w:t>
      </w:r>
    </w:p>
    <w:p w14:paraId="514D5572" w14:textId="77777777" w:rsidR="002218AB" w:rsidRPr="001535BE"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Prijímateľ je povinný vo všetkých predkladaných Žiadostiach o platbu uvádzať výlučne výdavky, ktoré zodpovedajú podmienkam uvedeným v článku 14 VZP. Prijímateľ zodpovedá za pravosť, správnosť a kompletnosť údajov uvedených v Žiadosti o platbu. Ak na základe nepravých alebo nesprávnych údajov uvedených v Žiadosti o platbu dôjde k vyplateniu platby, Prijímateľ je povinný takto vyplatené prostriedky bezodkladne, od kedy sa o tejto skutočnosti dozvedel, vrátiť; ak sa o skutočnosti, že došlo k vyplateniu alebo schváleniu platby na základe nepravých alebo nesprávnych údajov dozvie Poskytovateľ, postupuje podľa </w:t>
      </w:r>
      <w:r w:rsidRPr="001535BE">
        <w:rPr>
          <w:rFonts w:ascii="Times New Roman" w:hAnsi="Times New Roman"/>
          <w:lang w:eastAsia="sk-SK"/>
        </w:rPr>
        <w:t>článku 10 VZP.</w:t>
      </w:r>
    </w:p>
    <w:p w14:paraId="1ED3C611" w14:textId="1B3F408E" w:rsidR="00964D02" w:rsidRPr="001535BE" w:rsidRDefault="00EA55D2" w:rsidP="00964D02">
      <w:pPr>
        <w:numPr>
          <w:ilvl w:val="6"/>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2C1500" w:rsidRPr="006130F7">
        <w:rPr>
          <w:rFonts w:ascii="Times New Roman" w:hAnsi="Times New Roman"/>
          <w:lang w:eastAsia="sk-SK"/>
        </w:rPr>
        <w:t xml:space="preserve">Poskytovateľ postupuje postupom uvedeným v odsekoch 1 až 4 </w:t>
      </w:r>
      <w:r w:rsidR="003D5E57" w:rsidRPr="006130F7">
        <w:rPr>
          <w:rFonts w:ascii="Times New Roman" w:hAnsi="Times New Roman"/>
          <w:lang w:eastAsia="sk-SK"/>
        </w:rPr>
        <w:t xml:space="preserve">a v odsekoch 6 a 7 </w:t>
      </w:r>
      <w:r w:rsidR="002C1500" w:rsidRPr="006130F7">
        <w:rPr>
          <w:rFonts w:ascii="Times New Roman" w:hAnsi="Times New Roman"/>
          <w:lang w:eastAsia="sk-SK"/>
        </w:rPr>
        <w:t xml:space="preserve">až do momentu dosiahnutia 95 % z NFP Projektu uvedených v článku 3, odseku 3.1 písm. c) zmluvy. </w:t>
      </w:r>
      <w:r w:rsidR="00964D02" w:rsidRPr="001535BE">
        <w:rPr>
          <w:rFonts w:ascii="Times New Roman" w:hAnsi="Times New Roman"/>
          <w:lang w:eastAsia="sk-SK"/>
        </w:rPr>
        <w:t xml:space="preserve">Poskytovateľ uhradí Prijímateľovi záverečných 5% NFP na realizáciu aktivít Projektu až po </w:t>
      </w:r>
      <w:r w:rsidRPr="006130F7">
        <w:rPr>
          <w:rFonts w:ascii="Times New Roman" w:hAnsi="Times New Roman"/>
          <w:lang w:eastAsia="sk-SK"/>
        </w:rPr>
        <w:t xml:space="preserve">ukončení realizácie hlavných aktivít Projektu a </w:t>
      </w:r>
      <w:r w:rsidR="00964D02" w:rsidRPr="001535BE">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1535BE">
        <w:rPr>
          <w:rFonts w:ascii="Times New Roman" w:hAnsi="Times New Roman"/>
          <w:lang w:eastAsia="sk-SK"/>
        </w:rPr>
        <w:t xml:space="preserve"> Prijímateľom Dodávateľovi Projektu a to vo výške stanovenej článku 3, odseku 3.1 písm. </w:t>
      </w:r>
      <w:r w:rsidRPr="001535BE">
        <w:rPr>
          <w:rFonts w:ascii="Times New Roman" w:hAnsi="Times New Roman"/>
          <w:lang w:eastAsia="sk-SK"/>
        </w:rPr>
        <w:t>d</w:t>
      </w:r>
      <w:r w:rsidR="00964D02" w:rsidRPr="001535BE">
        <w:rPr>
          <w:rFonts w:ascii="Times New Roman" w:hAnsi="Times New Roman"/>
          <w:lang w:eastAsia="sk-SK"/>
        </w:rPr>
        <w:t>) zmluvy.</w:t>
      </w:r>
      <w:r w:rsidRPr="001535BE">
        <w:rPr>
          <w:rFonts w:ascii="Times New Roman" w:hAnsi="Times New Roman"/>
          <w:lang w:eastAsia="sk-SK"/>
        </w:rPr>
        <w:t xml:space="preserve"> </w:t>
      </w:r>
    </w:p>
    <w:p w14:paraId="3D6230E0" w14:textId="77777777" w:rsidR="002218AB" w:rsidRPr="002218AB" w:rsidRDefault="002218AB" w:rsidP="00445DDD">
      <w:pPr>
        <w:numPr>
          <w:ilvl w:val="6"/>
          <w:numId w:val="5"/>
        </w:numPr>
        <w:jc w:val="both"/>
        <w:rPr>
          <w:rFonts w:ascii="Times New Roman" w:hAnsi="Times New Roman"/>
          <w:lang w:eastAsia="sk-SK"/>
        </w:rPr>
      </w:pPr>
      <w:r w:rsidRPr="002218AB">
        <w:rPr>
          <w:rFonts w:ascii="Times New Roman" w:hAnsi="Times New Roman"/>
          <w:lang w:eastAsia="sk-SK"/>
        </w:rPr>
        <w:t xml:space="preserve">Poskytovateľ je povinný vykonať kontrolu Žiadosti o platbu podľa §7 a §8 zákona o finančnej kontrole a audite a článku 74 </w:t>
      </w:r>
      <w:r w:rsidR="00964D02" w:rsidRPr="002218AB">
        <w:rPr>
          <w:rFonts w:ascii="Times New Roman" w:hAnsi="Times New Roman"/>
          <w:lang w:eastAsia="sk-SK"/>
        </w:rPr>
        <w:t xml:space="preserve">a 125 </w:t>
      </w:r>
      <w:r w:rsidRPr="002218AB">
        <w:rPr>
          <w:rFonts w:ascii="Times New Roman" w:hAnsi="Times New Roman"/>
          <w:lang w:eastAsia="sk-SK"/>
        </w:rPr>
        <w:t>všeobecného nariadenia, a to najmä kontrolu správnosti deklarovaných výdavkov a ostatných skutočností uvedených v danej Žiadosti o platbu vo vzťahu ku všetkým deklarovaným výdavkom a ostatných skutočností uvedených v Žiadosti o platbu Prijímateľa pred ich uhradením/zúčtovaním.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t>
      </w:r>
      <w:r w:rsidR="00964D02" w:rsidRPr="002218AB">
        <w:rPr>
          <w:rFonts w:ascii="Times New Roman" w:hAnsi="Times New Roman"/>
          <w:lang w:eastAsia="sk-SK"/>
        </w:rPr>
        <w:t>, resp. ak to vyplýva z vykonanej analýzy rizík</w:t>
      </w:r>
      <w:r w:rsidRPr="002218AB">
        <w:rPr>
          <w:rFonts w:ascii="Times New Roman" w:hAnsi="Times New Roman"/>
          <w:lang w:eastAsia="sk-SK"/>
        </w:rPr>
        <w:t xml:space="preserve"> v súlade s čl. 12 VZP a §9 zákona o finančnej kontrole a</w:t>
      </w:r>
      <w:r w:rsidR="00445DDD">
        <w:rPr>
          <w:rFonts w:ascii="Times New Roman" w:hAnsi="Times New Roman"/>
          <w:lang w:eastAsia="sk-SK"/>
        </w:rPr>
        <w:t xml:space="preserve"> audite </w:t>
      </w:r>
      <w:r w:rsidRPr="002218AB">
        <w:rPr>
          <w:rFonts w:ascii="Times New Roman" w:hAnsi="Times New Roman"/>
          <w:lang w:eastAsia="sk-SK"/>
        </w:rPr>
        <w:t xml:space="preserve">vykoná okrem administratívnej finančnej kontroly aj finančnú kontrolu na mieste. Poskytovateľ je oprávnený určiť, že časť deklarovaných výdavkov, ktorá si vyžaduje doplnenie / zmenu / overenie niektorých skutočností na mieste, príp. to určí  Poskytovateľ z iného dôvodu, bude vyčlenená do predmetu samostatnej kontroly. Ak Poskytovateľ vyčlení časť výdavkov na samostatnú kontrolu, lehota, ktorá uplynula od </w:t>
      </w:r>
      <w:r w:rsidRPr="002218AB">
        <w:rPr>
          <w:rFonts w:ascii="Times New Roman" w:hAnsi="Times New Roman"/>
          <w:lang w:eastAsia="sk-SK"/>
        </w:rPr>
        <w:lastRenderedPageBreak/>
        <w:t>doručenia písomnej formy Žiadosti o platbu, z ktorej bola časť výdavkov vyčlenená do predmetu samostatnej kontroly sa započítava do lehoty stanovenej na kontrolu Žiadosti o platbu vykonanú administratívnou formou.</w:t>
      </w:r>
    </w:p>
    <w:p w14:paraId="7AF9CBC7" w14:textId="6DA2928F" w:rsidR="002218AB" w:rsidRDefault="002218AB" w:rsidP="00445DDD">
      <w:pPr>
        <w:numPr>
          <w:ilvl w:val="6"/>
          <w:numId w:val="5"/>
        </w:numPr>
        <w:jc w:val="both"/>
        <w:rPr>
          <w:rFonts w:ascii="Times New Roman" w:hAnsi="Times New Roman"/>
          <w:lang w:eastAsia="sk-SK"/>
        </w:rPr>
      </w:pPr>
      <w:r w:rsidRPr="002218AB">
        <w:rPr>
          <w:rFonts w:ascii="Times New Roman" w:hAnsi="Times New Roman"/>
          <w:lang w:eastAsia="sk-SK"/>
        </w:rPr>
        <w:t xml:space="preserve">Po vykonaní kontroly podľa predchádzajúceho odseku Poskytovateľ Žiadosť o platbu schváli v plnej výške, schváli v zníženej výške, zamietne, alebo vyčlení časť deklarovaných výdavkov na samostatnú kontrolu, a to v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w:t>
      </w:r>
      <w:r w:rsidR="00964D02">
        <w:rPr>
          <w:rFonts w:ascii="Times New Roman" w:hAnsi="Times New Roman"/>
          <w:lang w:eastAsia="sk-SK"/>
        </w:rPr>
        <w:t>Poskytovateľa</w:t>
      </w:r>
      <w:r w:rsidR="00964D02" w:rsidRPr="002218AB">
        <w:rPr>
          <w:rFonts w:ascii="Times New Roman" w:hAnsi="Times New Roman"/>
          <w:lang w:eastAsia="sk-SK"/>
        </w:rPr>
        <w:t xml:space="preserve"> </w:t>
      </w:r>
      <w:r w:rsidRPr="002218AB">
        <w:rPr>
          <w:rFonts w:ascii="Times New Roman" w:hAnsi="Times New Roman"/>
          <w:lang w:eastAsia="sk-SK"/>
        </w:rPr>
        <w:t>a Certifikačného orgánu.</w:t>
      </w:r>
    </w:p>
    <w:p w14:paraId="5C0B794B" w14:textId="77777777" w:rsidR="00445DDD" w:rsidRDefault="00445DDD" w:rsidP="00445DDD">
      <w:pPr>
        <w:jc w:val="both"/>
        <w:rPr>
          <w:rFonts w:ascii="Times New Roman" w:hAnsi="Times New Roman"/>
          <w:b/>
          <w:lang w:eastAsia="sk-SK"/>
        </w:rPr>
      </w:pPr>
      <w:r w:rsidRPr="00445DDD">
        <w:rPr>
          <w:rFonts w:ascii="Times New Roman" w:hAnsi="Times New Roman"/>
          <w:b/>
          <w:lang w:eastAsia="sk-SK"/>
        </w:rPr>
        <w:t>ČLÁNOK 18 SPOLOČNÉ USTANOVENIA PRE VŠETKY SYSTÉMY FINANCOVANIA A</w:t>
      </w:r>
      <w:r>
        <w:rPr>
          <w:rFonts w:ascii="Times New Roman" w:hAnsi="Times New Roman"/>
          <w:b/>
          <w:lang w:eastAsia="sk-SK"/>
        </w:rPr>
        <w:t> </w:t>
      </w:r>
      <w:r w:rsidRPr="00445DDD">
        <w:rPr>
          <w:rFonts w:ascii="Times New Roman" w:hAnsi="Times New Roman"/>
          <w:b/>
          <w:lang w:eastAsia="sk-SK"/>
        </w:rPr>
        <w:t>PRIJÍMATEĽOV</w:t>
      </w:r>
    </w:p>
    <w:p w14:paraId="3F391095"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Deň aktivácie evidenčného listu úprav rozpočtu potvrdzujúci úpravu rozpočtu Prijímateľa rozpočtovým opatrením sa považuje za deň čerpania NFP, resp. jeho časti. </w:t>
      </w:r>
    </w:p>
    <w:p w14:paraId="0B3DF1E8"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Všetky dokumenty (účtovné doklady, výpisy z účtu, podporná dokumentácia), ktoré Prijímateľ predkladá spolu so Žiadosťou o platbu sú rovnopisy originálov alebo ich kópie označené podpisom štatutárneho orgánu Prijímateľa; ak štatutárny orgán Prijímateľa splnomocní na podpisovanie inú osobu, je potrebné k predmetnej Žiadosti o platbu priložiť aj toto splnomocnenie  </w:t>
      </w:r>
    </w:p>
    <w:p w14:paraId="62761996"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Ak je Prijímateľ zároveň aj Riadiacim orgánom, Sprostredkovateľským orgánom, platobnou jednotkou, Certifikačným orgánom, Orgánom auditu resp. iným subjektom zodpovedným za riadenie, kontrolu alebo implementáciu EŠIF, podpisy štatutárneho orgánu podľa predchádzajúceho odseku môžu byť nahradené podpismi určeného zamestnanca tohto subjektu. </w:t>
      </w:r>
    </w:p>
    <w:p w14:paraId="67C07432"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Jednotlivé systémy financovania sa môžu v rámci jedného Projektu kombinovať. Je možné kombinovať aj všetky tri systémy financovania. Zvolený systém financovania, resp. ich kombinácia vyplýva z týchto VZP. </w:t>
      </w:r>
    </w:p>
    <w:p w14:paraId="5D3680CC"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 prípade kombinácie dvoch alebo viacerých systémov financovania v rámci jedného Projektu sa na určenie práv a povinností zmluvných strán súčasne použijú ustanovenia čl. 17a až 17c VZP pre dané systémy financovania vo vzájomnej kombinácii.    </w:t>
      </w:r>
    </w:p>
    <w:p w14:paraId="0EF7FBC3"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v jednej Žiadosti o platbu. V takom prípade Prijímateľ predkladá samostatne Žiadosť o platbu (zúčtovanie zálohovej platby) a samostatne Žiadosť o platbu (priebežná platba – refundácia). Pri využití troch systémov financovania v rámci jedného projektu zmluvné strany za týmto účelom v rámci Prílohy č. 4 tejto Zmluvy 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p>
    <w:p w14:paraId="5A821FA9" w14:textId="2A5F24CF" w:rsidR="00445DDD" w:rsidRPr="00F21533" w:rsidRDefault="00445DDD" w:rsidP="00445DDD">
      <w:pPr>
        <w:numPr>
          <w:ilvl w:val="3"/>
          <w:numId w:val="26"/>
        </w:numPr>
        <w:jc w:val="both"/>
        <w:rPr>
          <w:rFonts w:ascii="Times New Roman" w:hAnsi="Times New Roman"/>
          <w:lang w:eastAsia="sk-SK"/>
        </w:rPr>
      </w:pPr>
      <w:commentRangeStart w:id="64"/>
      <w:r w:rsidRPr="006130F7">
        <w:rPr>
          <w:rFonts w:ascii="Times New Roman" w:hAnsi="Times New Roman"/>
          <w:highlight w:val="cyan"/>
          <w:lang w:eastAsia="sk-SK"/>
        </w:rPr>
        <w:lastRenderedPageBreak/>
        <w:t xml:space="preserve">Ak Projekt obsahuje aj výdavky </w:t>
      </w:r>
      <w:r w:rsidR="00FB3AC5">
        <w:rPr>
          <w:rFonts w:ascii="Times New Roman" w:hAnsi="Times New Roman"/>
          <w:highlight w:val="cyan"/>
          <w:lang w:eastAsia="sk-SK"/>
        </w:rPr>
        <w:t>n</w:t>
      </w:r>
      <w:r w:rsidR="00FB3AC5" w:rsidRPr="006130F7">
        <w:rPr>
          <w:rFonts w:ascii="Times New Roman" w:hAnsi="Times New Roman"/>
          <w:highlight w:val="cyan"/>
          <w:lang w:eastAsia="sk-SK"/>
        </w:rPr>
        <w:t xml:space="preserve">eoprávnené </w:t>
      </w:r>
      <w:r w:rsidRPr="006130F7">
        <w:rPr>
          <w:rFonts w:ascii="Times New Roman" w:hAnsi="Times New Roman"/>
          <w:highlight w:val="cyan"/>
          <w:lang w:eastAsia="sk-SK"/>
        </w:rPr>
        <w:t xml:space="preserve">na financovanie nad rámec finančnej medzery, je tieto Prijímateľ povinný uhrádzať Dodávateľom </w:t>
      </w:r>
      <w:r w:rsidR="00F21533" w:rsidRPr="006130F7">
        <w:rPr>
          <w:rFonts w:ascii="Times New Roman" w:hAnsi="Times New Roman"/>
          <w:highlight w:val="cyan"/>
          <w:lang w:eastAsia="sk-SK"/>
        </w:rPr>
        <w:t xml:space="preserve">najneskôr pred podaním </w:t>
      </w:r>
      <w:r w:rsidR="00F21533">
        <w:rPr>
          <w:rFonts w:ascii="Times New Roman" w:hAnsi="Times New Roman"/>
          <w:highlight w:val="cyan"/>
          <w:lang w:eastAsia="sk-SK"/>
        </w:rPr>
        <w:t>Ž</w:t>
      </w:r>
      <w:r w:rsidR="00F21533" w:rsidRPr="006130F7">
        <w:rPr>
          <w:rFonts w:ascii="Times New Roman" w:hAnsi="Times New Roman"/>
          <w:highlight w:val="cyan"/>
          <w:lang w:eastAsia="sk-SK"/>
        </w:rPr>
        <w:t xml:space="preserve">iadosti o platbu </w:t>
      </w:r>
      <w:r w:rsidR="00F21533">
        <w:rPr>
          <w:rFonts w:ascii="Times New Roman" w:hAnsi="Times New Roman"/>
          <w:highlight w:val="cyan"/>
          <w:lang w:eastAsia="sk-SK"/>
        </w:rPr>
        <w:t xml:space="preserve">(s príznakom záverečná) </w:t>
      </w:r>
      <w:r w:rsidR="00F21533" w:rsidRPr="006130F7">
        <w:rPr>
          <w:rFonts w:ascii="Times New Roman" w:hAnsi="Times New Roman"/>
          <w:highlight w:val="cyan"/>
          <w:lang w:eastAsia="sk-SK"/>
        </w:rPr>
        <w:t xml:space="preserve">a to vo výške stanovenej v článku 3 ods. 3.1 písm. </w:t>
      </w:r>
      <w:r w:rsidR="00F21533">
        <w:rPr>
          <w:rFonts w:ascii="Times New Roman" w:hAnsi="Times New Roman"/>
          <w:highlight w:val="cyan"/>
          <w:lang w:eastAsia="sk-SK"/>
        </w:rPr>
        <w:t>d</w:t>
      </w:r>
      <w:r w:rsidR="00F21533" w:rsidRPr="006130F7">
        <w:rPr>
          <w:rFonts w:ascii="Times New Roman" w:hAnsi="Times New Roman"/>
          <w:highlight w:val="cyan"/>
          <w:lang w:eastAsia="sk-SK"/>
        </w:rPr>
        <w:t>) zmluvy. Vecne Neoprávnené výdavky Prijímateľ hradí Dodávateľovi priebežne z vlastných zdrojov.</w:t>
      </w:r>
      <w:commentRangeEnd w:id="64"/>
      <w:r w:rsidR="006130F7">
        <w:rPr>
          <w:rStyle w:val="Odkaznakomentr"/>
          <w:rFonts w:ascii="Times New Roman" w:eastAsia="Times New Roman" w:hAnsi="Times New Roman"/>
          <w:lang w:val="x-none" w:eastAsia="x-none"/>
        </w:rPr>
        <w:commentReference w:id="64"/>
      </w:r>
      <w:r w:rsidRPr="00F21533">
        <w:rPr>
          <w:rFonts w:ascii="Times New Roman" w:hAnsi="Times New Roman"/>
          <w:lang w:eastAsia="sk-SK"/>
        </w:rPr>
        <w:t xml:space="preserve"> </w:t>
      </w:r>
    </w:p>
    <w:p w14:paraId="4D057C99"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Poskytovateľ je oprávnený zvýšiť alebo znížiť výšku Žiadosti o platbu z technických dôvodov na strane Poskytovateľa maximálne do výšky 1 EUR v rámci jednej Žiadosti o platbu. Ustanovenie článku 3 ods. 3.2 zmluvy týmto nie je dotknuté.</w:t>
      </w:r>
    </w:p>
    <w:p w14:paraId="6689CA21" w14:textId="77777777" w:rsidR="00445DDD" w:rsidRPr="00445DDD" w:rsidRDefault="00445DDD" w:rsidP="00445DDD">
      <w:pPr>
        <w:numPr>
          <w:ilvl w:val="3"/>
          <w:numId w:val="26"/>
        </w:numPr>
        <w:jc w:val="both"/>
        <w:rPr>
          <w:rFonts w:ascii="Times New Roman" w:hAnsi="Times New Roman"/>
          <w:lang w:eastAsia="sk-SK"/>
        </w:rPr>
      </w:pPr>
      <w:commentRangeStart w:id="65"/>
      <w:r w:rsidRPr="00445DDD">
        <w:rPr>
          <w:rFonts w:ascii="Times New Roman" w:hAnsi="Times New Roman"/>
          <w:lang w:eastAsia="sk-SK"/>
        </w:rPr>
        <w:t xml:space="preserve">Suma neprevyšujúca 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w:t>
      </w:r>
      <w:proofErr w:type="spellStart"/>
      <w:r w:rsidRPr="00445DDD">
        <w:rPr>
          <w:rFonts w:ascii="Times New Roman" w:hAnsi="Times New Roman"/>
          <w:lang w:eastAsia="sk-SK"/>
        </w:rPr>
        <w:t>predfinancovania</w:t>
      </w:r>
      <w:proofErr w:type="spellEnd"/>
      <w:r w:rsidRPr="00445DDD">
        <w:rPr>
          <w:rFonts w:ascii="Times New Roman" w:hAnsi="Times New Roman"/>
          <w:lang w:eastAsia="sk-SK"/>
        </w:rPr>
        <w:t xml:space="preserve">. </w:t>
      </w:r>
      <w:commentRangeEnd w:id="65"/>
      <w:r w:rsidR="006130F7">
        <w:rPr>
          <w:rStyle w:val="Odkaznakomentr"/>
          <w:rFonts w:ascii="Times New Roman" w:eastAsia="Times New Roman" w:hAnsi="Times New Roman"/>
          <w:lang w:val="x-none" w:eastAsia="x-none"/>
        </w:rPr>
        <w:commentReference w:id="65"/>
      </w:r>
      <w:r w:rsidRPr="00445DDD">
        <w:rPr>
          <w:rFonts w:ascii="Times New Roman" w:hAnsi="Times New Roman"/>
          <w:lang w:eastAsia="sk-SK"/>
        </w:rPr>
        <w:t xml:space="preserve">  </w:t>
      </w:r>
    </w:p>
    <w:p w14:paraId="4F1C37F1"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zmluvy. Tento dokument zároveň slúži pre potreby výkladu príslušných ustanovení Zmluvy o poskytnutí NFP, resp. práv a povinností Zmluvných strán.</w:t>
      </w:r>
    </w:p>
    <w:p w14:paraId="089AFE3B"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Na účely tejto Zmluvy sa za úhradu účtovných dokladov Dodávateľovi môže považovať aj:</w:t>
      </w:r>
    </w:p>
    <w:p w14:paraId="3D17E391"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účtovných dokladov postupníkovi, v prípade, že Dodávateľ postúpil pohľadávku voči Prijímateľovi tretej osobe v súlade s § 524 až § 530 Občianskeho zákonníka, </w:t>
      </w:r>
    </w:p>
    <w:p w14:paraId="58820C1D"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záložnému veriteľovi na základe výkonu záložného práva na pohľadávku Dodávateľa voči Prijímateľovi v súlade s § 151a až § 151me Občianskeho zákonníka, </w:t>
      </w:r>
    </w:p>
    <w:p w14:paraId="10179798" w14:textId="290306A3"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oprávnenej osobe na základe výkonu rozhodnutia voči Dodávateľovi </w:t>
      </w:r>
      <w:proofErr w:type="spellStart"/>
      <w:r w:rsidR="00FC29D7">
        <w:rPr>
          <w:rFonts w:ascii="Times New Roman" w:hAnsi="Times New Roman"/>
          <w:lang w:eastAsia="sk-SK"/>
        </w:rPr>
        <w:t>podľa</w:t>
      </w:r>
      <w:r w:rsidRPr="00445DDD">
        <w:rPr>
          <w:rFonts w:ascii="Times New Roman" w:hAnsi="Times New Roman"/>
          <w:lang w:eastAsia="sk-SK"/>
        </w:rPr>
        <w:t>všeobecne</w:t>
      </w:r>
      <w:proofErr w:type="spellEnd"/>
      <w:r w:rsidRPr="00445DDD">
        <w:rPr>
          <w:rFonts w:ascii="Times New Roman" w:hAnsi="Times New Roman"/>
          <w:lang w:eastAsia="sk-SK"/>
        </w:rPr>
        <w:t xml:space="preserve"> záväzných </w:t>
      </w:r>
      <w:r w:rsidR="00FC29D7">
        <w:rPr>
          <w:rFonts w:ascii="Times New Roman" w:hAnsi="Times New Roman"/>
          <w:lang w:eastAsia="sk-SK"/>
        </w:rPr>
        <w:t>P</w:t>
      </w:r>
      <w:r w:rsidRPr="00445DDD">
        <w:rPr>
          <w:rFonts w:ascii="Times New Roman" w:hAnsi="Times New Roman"/>
          <w:lang w:eastAsia="sk-SK"/>
        </w:rPr>
        <w:t>rávnych predpisov SR,</w:t>
      </w:r>
    </w:p>
    <w:p w14:paraId="741F5AA3"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započítanie daňového nedoplatku Dodávateľa s pohľadávkou voči Prijímateľovi (štátnej rozpočtovej organizácii) v súlade s § 87 zákona č. 563/2009 Z. z. o správe daní  (daňový poriadok) a o zmene a doplnení niektorých zákonov v znení neskorších predpisov (ďalej aj „daňový poriadok“),</w:t>
      </w:r>
    </w:p>
    <w:p w14:paraId="71E516CC" w14:textId="77777777" w:rsid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započítanie pohľadávok Dodávateľa a Prijímateľa v súlade s § 580 až § 581  Občianskeho zákonníka, resp. § 358 až § 364 Obchodného  zákonníka. </w:t>
      </w:r>
    </w:p>
    <w:p w14:paraId="7CA88C69"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691FA588" w14:textId="7EE262AE"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7E1E4950" w14:textId="7422694A"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lastRenderedPageBreak/>
        <w:t xml:space="preserve">V prípade úhrady záväzku Prijímateľa oprávnenej osobe na základe výkonu rozhodnutia voči Dodávateľovi </w:t>
      </w:r>
      <w:proofErr w:type="spellStart"/>
      <w:r w:rsidR="00FC29D7">
        <w:rPr>
          <w:rFonts w:ascii="Times New Roman" w:hAnsi="Times New Roman"/>
          <w:lang w:eastAsia="sk-SK"/>
        </w:rPr>
        <w:t>podľa</w:t>
      </w:r>
      <w:r w:rsidRPr="00445DDD">
        <w:rPr>
          <w:rFonts w:ascii="Times New Roman" w:hAnsi="Times New Roman"/>
          <w:lang w:eastAsia="sk-SK"/>
        </w:rPr>
        <w:t>Právnych</w:t>
      </w:r>
      <w:proofErr w:type="spellEnd"/>
      <w:r w:rsidRPr="00445DDD">
        <w:rPr>
          <w:rFonts w:ascii="Times New Roman" w:hAnsi="Times New Roman"/>
          <w:lang w:eastAsia="sk-SK"/>
        </w:rPr>
        <w:t xml:space="preserve"> predpisov SR Prijímateľ v rámci dokumentácie Žiadosti o platbu predloží aj dokumenty preukazujúce výkon rozhodnutia (napr. exekučný príkaz, vykonateľné rozhodnutie).</w:t>
      </w:r>
    </w:p>
    <w:p w14:paraId="6AEF8C61"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daňového nedoplatku Dodávateľa s pohľadávkou voči Prijímateľovi (štátnej rozpočtovej organizácii) podľa § 87 daňového poriadku, Prijímateľ v rámci dokumentácie žiadosti o platbu predloží doklady preukazujúce započítanie daňového nedoplatku (najmä potvrdenie Finančného riaditeľstva SR o započítaní).</w:t>
      </w:r>
    </w:p>
    <w:p w14:paraId="02E94B12"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4AF19F52" w14:textId="77777777" w:rsidR="00445DDD" w:rsidRPr="00445DDD" w:rsidRDefault="00445DDD" w:rsidP="00445DDD">
      <w:pPr>
        <w:numPr>
          <w:ilvl w:val="3"/>
          <w:numId w:val="26"/>
        </w:numPr>
        <w:jc w:val="both"/>
        <w:rPr>
          <w:lang w:eastAsia="sk-SK"/>
        </w:rPr>
      </w:pPr>
      <w:r w:rsidRPr="00445DDD">
        <w:rPr>
          <w:rFonts w:ascii="Times New Roman" w:hAnsi="Times New Roman"/>
          <w:lang w:eastAsia="sk-SK"/>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672E200F"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proofErr w:type="spellStart"/>
      <w:r w:rsidR="00FC29D7">
        <w:rPr>
          <w:rFonts w:ascii="Times New Roman" w:hAnsi="Times New Roman"/>
        </w:rPr>
        <w:t>podľa</w:t>
      </w:r>
      <w:r w:rsidRPr="00A91910">
        <w:rPr>
          <w:rFonts w:ascii="Times New Roman" w:hAnsi="Times New Roman"/>
        </w:rPr>
        <w:t>článku</w:t>
      </w:r>
      <w:proofErr w:type="spellEnd"/>
      <w:r w:rsidRPr="00A91910">
        <w:rPr>
          <w:rFonts w:ascii="Times New Roman" w:hAnsi="Times New Roman"/>
        </w:rPr>
        <w:t xml:space="preserve">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w:t>
      </w:r>
      <w:proofErr w:type="spellStart"/>
      <w:r w:rsidRPr="00A91910">
        <w:rPr>
          <w:rFonts w:ascii="Times New Roman" w:hAnsi="Times New Roman"/>
        </w:rPr>
        <w:t>t.j</w:t>
      </w:r>
      <w:proofErr w:type="spellEnd"/>
      <w:r w:rsidRPr="00A91910">
        <w:rPr>
          <w:rFonts w:ascii="Times New Roman" w:hAnsi="Times New Roman"/>
        </w:rPr>
        <w:t>.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274CA02E"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tak v predloženej Žiadosti o platbu (poskytnutie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použije kurz banky platný v deň zdaniteľného plnenia uvedený na účtovnom doklade. Následne pri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lastRenderedPageBreak/>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w:t>
      </w:r>
      <w:proofErr w:type="spellStart"/>
      <w:r w:rsidRPr="008A0487">
        <w:rPr>
          <w:rFonts w:ascii="Times New Roman" w:hAnsi="Times New Roman"/>
          <w:lang w:eastAsia="sk-SK"/>
        </w:rPr>
        <w:t>nevysporiadava</w:t>
      </w:r>
      <w:proofErr w:type="spellEnd"/>
      <w:r w:rsidRPr="008A0487">
        <w:rPr>
          <w:rFonts w:ascii="Times New Roman" w:hAnsi="Times New Roman"/>
          <w:lang w:eastAsia="sk-SK"/>
        </w:rPr>
        <w:t>.</w:t>
      </w:r>
    </w:p>
    <w:sectPr w:rsidR="00107570" w:rsidRPr="008A0487" w:rsidSect="00A66B02">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980"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date="2016-04-07T22:59:00Z" w:initials="a">
    <w:p w14:paraId="5B0F1BED" w14:textId="6622B345" w:rsidR="003C1C1D" w:rsidRPr="006130F7" w:rsidRDefault="003C1C1D">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 xml:space="preserve">maximálna výška je určená v informácii Poskytovateľa o schválení poskytnutia príspevku </w:t>
      </w:r>
      <w:proofErr w:type="spellStart"/>
      <w:r w:rsidRPr="00073960">
        <w:rPr>
          <w:i/>
          <w:lang w:val="sk-SK"/>
        </w:rPr>
        <w:t>pola</w:t>
      </w:r>
      <w:proofErr w:type="spellEnd"/>
      <w:r w:rsidRPr="00073960">
        <w:rPr>
          <w:i/>
          <w:lang w:val="sk-SK"/>
        </w:rPr>
        <w:t xml:space="preserve"> § 27 ods. 6 zákona o príspevku z EŠIF</w:t>
      </w:r>
      <w:r w:rsidRPr="00073960">
        <w:rPr>
          <w:lang w:val="sk-SK"/>
        </w:rPr>
        <w:t>“</w:t>
      </w:r>
    </w:p>
  </w:comment>
  <w:comment w:id="1" w:author="autor" w:date="2016-04-07T22:59:00Z" w:initials="a">
    <w:p w14:paraId="5C443B93" w14:textId="0502ED12" w:rsidR="003C1C1D" w:rsidRDefault="003C1C1D">
      <w:pPr>
        <w:pStyle w:val="Textkomentra"/>
      </w:pPr>
      <w:r>
        <w:rPr>
          <w:rStyle w:val="Odkaznakomentr"/>
        </w:rPr>
        <w:annotationRef/>
      </w:r>
      <w:r w:rsidRPr="00755553">
        <w:rPr>
          <w:rFonts w:eastAsia="Calibri"/>
          <w:sz w:val="12"/>
          <w:szCs w:val="12"/>
        </w:rPr>
        <w:t>Vypustí sa, ak nerelevantné.</w:t>
      </w:r>
    </w:p>
  </w:comment>
  <w:comment w:id="2" w:author="autor" w:date="2016-04-07T22:59:00Z" w:initials="a">
    <w:p w14:paraId="7615C4DE" w14:textId="710D873D" w:rsidR="003C1C1D" w:rsidRDefault="003C1C1D">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3" w:author="autor" w:date="2016-04-07T23:00:00Z" w:initials="a">
    <w:p w14:paraId="2F0A2C11" w14:textId="47D85189" w:rsidR="003C1C1D" w:rsidRPr="006130F7" w:rsidRDefault="003C1C1D">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4" w:author="uzivatel" w:date="2016-03-15T15:16:00Z" w:initials="u">
    <w:p w14:paraId="3B6B5BA2" w14:textId="77777777" w:rsidR="003C1C1D" w:rsidRPr="006222D7" w:rsidRDefault="003C1C1D"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5" w:author="uzivatel" w:date="2016-03-15T15:16:00Z" w:initials="u">
    <w:p w14:paraId="20A72E1F" w14:textId="77777777" w:rsidR="003C1C1D" w:rsidRPr="006222D7" w:rsidRDefault="003C1C1D"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6" w:author="uzivatel" w:date="2016-03-15T15:16:00Z" w:initials="u">
    <w:p w14:paraId="48A10DB0" w14:textId="77777777" w:rsidR="003C1C1D" w:rsidRPr="006222D7" w:rsidRDefault="003C1C1D"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7" w:author="autor" w:date="2016-04-07T23:00:00Z" w:initials="a">
    <w:p w14:paraId="50BCBE33" w14:textId="33928864" w:rsidR="003C1C1D" w:rsidRDefault="003C1C1D">
      <w:pPr>
        <w:pStyle w:val="Textkomentra"/>
      </w:pPr>
      <w:r>
        <w:rPr>
          <w:rStyle w:val="Odkaznakomentr"/>
        </w:rPr>
        <w:annotationRef/>
      </w:r>
      <w:r w:rsidRPr="00CD093E">
        <w:rPr>
          <w:rFonts w:eastAsia="Calibri"/>
          <w:sz w:val="12"/>
          <w:szCs w:val="12"/>
        </w:rPr>
        <w:t>Vypustí sa, ak nerelevantné</w:t>
      </w:r>
    </w:p>
  </w:comment>
  <w:comment w:id="8" w:author="autor" w:date="2016-04-07T23:01:00Z" w:initials="a">
    <w:p w14:paraId="17874211" w14:textId="7B4D1BFD" w:rsidR="003C1C1D" w:rsidRDefault="003C1C1D">
      <w:pPr>
        <w:pStyle w:val="Textkomentra"/>
      </w:pPr>
      <w:r>
        <w:rPr>
          <w:rStyle w:val="Odkaznakomentr"/>
        </w:rPr>
        <w:annotationRef/>
      </w:r>
      <w:r w:rsidRPr="009A3A77">
        <w:rPr>
          <w:rFonts w:eastAsia="Calibri"/>
          <w:sz w:val="12"/>
          <w:szCs w:val="12"/>
        </w:rPr>
        <w:t>Vypustí sa, ak nerelevantné</w:t>
      </w:r>
    </w:p>
  </w:comment>
  <w:comment w:id="9" w:author="brunn" w:date="2016-03-15T15:16:00Z" w:initials="b">
    <w:p w14:paraId="6870CA73" w14:textId="77777777" w:rsidR="003C1C1D" w:rsidRPr="00414935" w:rsidRDefault="003C1C1D"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10" w:author="Tibor Barna" w:date="2016-03-15T15:16:00Z" w:initials="T. B.">
    <w:p w14:paraId="4A139AFB" w14:textId="77777777" w:rsidR="003C1C1D" w:rsidRDefault="003C1C1D">
      <w:pPr>
        <w:pStyle w:val="Textkomentra"/>
      </w:pPr>
      <w:r>
        <w:rPr>
          <w:rStyle w:val="Odkaznakomentr"/>
        </w:rPr>
        <w:annotationRef/>
      </w:r>
      <w:r w:rsidRPr="00576235">
        <w:t>Poskytovateľ je povinný dodržať podmienku v zmysle kapitoly 3.5.10, ods. 2 písm. h) Systému riadenia EŠIF.</w:t>
      </w:r>
    </w:p>
  </w:comment>
  <w:comment w:id="11" w:author="xxx" w:date="2016-03-15T15:16:00Z" w:initials="XX">
    <w:p w14:paraId="6D2D7D07" w14:textId="77777777" w:rsidR="003C1C1D" w:rsidRPr="00C733EF" w:rsidRDefault="003C1C1D"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12" w:author="autor" w:date="2016-04-07T23:01:00Z" w:initials="a">
    <w:p w14:paraId="266E208B" w14:textId="6B72E7A4" w:rsidR="003C1C1D" w:rsidRPr="006130F7" w:rsidRDefault="003C1C1D">
      <w:pPr>
        <w:pStyle w:val="Textkomentra"/>
        <w:rPr>
          <w:lang w:val="sk-SK"/>
        </w:rPr>
      </w:pPr>
      <w:r>
        <w:rPr>
          <w:rStyle w:val="Odkaznakomentr"/>
        </w:rPr>
        <w:annotationRef/>
      </w:r>
      <w:r>
        <w:rPr>
          <w:sz w:val="12"/>
          <w:szCs w:val="12"/>
        </w:rPr>
        <w:t>Vypustí sa, ak nerelevantné.</w:t>
      </w:r>
    </w:p>
  </w:comment>
  <w:comment w:id="13" w:author="autor" w:date="2016-04-07T23:01:00Z" w:initials="a">
    <w:p w14:paraId="073B2471" w14:textId="0D01275A" w:rsidR="003C1C1D" w:rsidRDefault="003C1C1D">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14" w:author="xxx" w:date="2016-03-15T15:16:00Z" w:initials="XX">
    <w:p w14:paraId="5CD24246" w14:textId="77777777" w:rsidR="003C1C1D" w:rsidRDefault="003C1C1D">
      <w:pPr>
        <w:pStyle w:val="Textkomentra"/>
      </w:pPr>
      <w:r>
        <w:rPr>
          <w:rStyle w:val="Odkaznakomentr"/>
        </w:rPr>
        <w:annotationRef/>
      </w:r>
      <w:r w:rsidRPr="00BD2AA7">
        <w:t>Napríklad kópia pozvánky na posledné školenie spolu s kópiou prezenčnej listiny účastníkov.</w:t>
      </w:r>
      <w:r>
        <w:t xml:space="preserve"> </w:t>
      </w:r>
    </w:p>
  </w:comment>
  <w:comment w:id="15" w:author="xxx" w:date="2016-03-15T15:16:00Z" w:initials="XX">
    <w:p w14:paraId="09454D60" w14:textId="77777777" w:rsidR="003C1C1D" w:rsidRDefault="003C1C1D"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6" w:author="autor" w:date="2016-04-07T23:02:00Z" w:initials="a">
    <w:p w14:paraId="548B4AD8" w14:textId="1E109601" w:rsidR="003C1C1D" w:rsidRDefault="003C1C1D">
      <w:pPr>
        <w:pStyle w:val="Textkomentra"/>
      </w:pPr>
      <w:r>
        <w:rPr>
          <w:rStyle w:val="Odkaznakomentr"/>
        </w:rPr>
        <w:annotationRef/>
      </w:r>
      <w:r w:rsidRPr="005D5591">
        <w:rPr>
          <w:rFonts w:eastAsia="Calibri"/>
          <w:sz w:val="12"/>
          <w:szCs w:val="12"/>
        </w:rPr>
        <w:t>Vypustí sa, ak nerelevantné.</w:t>
      </w:r>
    </w:p>
  </w:comment>
  <w:comment w:id="17" w:author="autor" w:date="2016-04-07T23:02:00Z" w:initials="a">
    <w:p w14:paraId="7D575E94" w14:textId="7BE63D6E" w:rsidR="003C1C1D" w:rsidRDefault="003C1C1D">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18" w:author="autor" w:date="2016-04-07T23:02:00Z" w:initials="a">
    <w:p w14:paraId="4ACFB0A0" w14:textId="5FAEC371" w:rsidR="003C1C1D" w:rsidRDefault="003C1C1D">
      <w:pPr>
        <w:pStyle w:val="Textkomentra"/>
      </w:pPr>
      <w:r>
        <w:rPr>
          <w:rStyle w:val="Odkaznakomentr"/>
        </w:rPr>
        <w:annotationRef/>
      </w:r>
      <w:r>
        <w:t>Ak nerelevantné, vypustí sa.</w:t>
      </w:r>
    </w:p>
  </w:comment>
  <w:comment w:id="19" w:author="autor" w:date="2016-04-07T23:02:00Z" w:initials="a">
    <w:p w14:paraId="4E8CB193" w14:textId="2A351901" w:rsidR="003C1C1D" w:rsidRDefault="003C1C1D" w:rsidP="006130F7">
      <w:pPr>
        <w:pStyle w:val="Default"/>
      </w:pPr>
      <w:r>
        <w:rPr>
          <w:rStyle w:val="Odkaznakomentr"/>
        </w:rPr>
        <w:annotationRef/>
      </w:r>
      <w:r w:rsidRPr="00E11F8D">
        <w:rPr>
          <w:rFonts w:eastAsia="Calibri"/>
          <w:sz w:val="12"/>
          <w:szCs w:val="12"/>
        </w:rPr>
        <w:t>Ustanovenie sa nevzťahuje na projekty, ktorých sa netýka povinnosť udržateľnosti podľa čl. 71 všeobecného nariadenia.</w:t>
      </w:r>
    </w:p>
  </w:comment>
  <w:comment w:id="20" w:author="autor" w:date="2016-04-07T23:02:00Z" w:initials="a">
    <w:p w14:paraId="520D09F6" w14:textId="24244734" w:rsidR="003C1C1D" w:rsidRDefault="003C1C1D">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1" w:author="CKO" w:date="2016-03-15T15:16:00Z" w:initials="CKO">
    <w:p w14:paraId="1A41FFF5" w14:textId="77777777" w:rsidR="003C1C1D" w:rsidRPr="00685086" w:rsidRDefault="003C1C1D">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p>
  </w:comment>
  <w:comment w:id="22" w:author="Poskytovateľ" w:date="2017-01-26T15:32:00Z" w:initials="UD">
    <w:p w14:paraId="7ACFB6A6" w14:textId="0F374C2E" w:rsidR="003C1C1D" w:rsidRPr="007433ED" w:rsidRDefault="003C1C1D">
      <w:pPr>
        <w:pStyle w:val="Textkomentra"/>
      </w:pPr>
      <w:r>
        <w:rPr>
          <w:rStyle w:val="Odkaznakomentr"/>
        </w:rPr>
        <w:annotationRef/>
      </w:r>
      <w:r w:rsidRPr="007433ED">
        <w:t>V prípade ak budú zákazky obstarávané podľa nového zákona o VO sa nahradí odkaz na § 64 zákona č. 343/2015 Z .z. o verejnom obstarávaní a o zmene a doplnení niektorých zákonov.</w:t>
      </w:r>
    </w:p>
  </w:comment>
  <w:comment w:id="23" w:author="Poskytovateľ" w:date="2017-01-26T15:32:00Z" w:initials="UD">
    <w:p w14:paraId="4033355A" w14:textId="0BA7AA1E" w:rsidR="003C1C1D" w:rsidRPr="007433ED" w:rsidRDefault="003C1C1D">
      <w:pPr>
        <w:pStyle w:val="Textkomentra"/>
      </w:pPr>
      <w:r>
        <w:rPr>
          <w:rStyle w:val="Odkaznakomentr"/>
        </w:rPr>
        <w:annotationRef/>
      </w:r>
      <w:r w:rsidRPr="007433ED">
        <w:t>V prípade ak budú zákazky obstarávané podľa nového zákona o VO sa nahradí odkaz na §8 zákona č. 343/2015 Z .z. o verejnom obstarávaní a o zmene a doplnení niektorých zákonov.</w:t>
      </w:r>
    </w:p>
  </w:comment>
  <w:comment w:id="24" w:author="CKO" w:date="2016-03-15T15:16:00Z" w:initials="CKO">
    <w:p w14:paraId="710510B3" w14:textId="77777777" w:rsidR="003C1C1D" w:rsidRDefault="003C1C1D">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w:t>
      </w:r>
      <w:proofErr w:type="spellStart"/>
      <w:r w:rsidRPr="008D2B60">
        <w:rPr>
          <w:lang w:val="sk-SK"/>
        </w:rPr>
        <w:t>best</w:t>
      </w:r>
      <w:proofErr w:type="spellEnd"/>
      <w:r w:rsidRPr="008D2B60">
        <w:rPr>
          <w:lang w:val="sk-SK"/>
        </w:rPr>
        <w:t xml:space="preserve"> </w:t>
      </w:r>
      <w:proofErr w:type="spellStart"/>
      <w:r w:rsidRPr="008D2B60">
        <w:rPr>
          <w:lang w:val="sk-SK"/>
        </w:rPr>
        <w:t>practice</w:t>
      </w:r>
      <w:proofErr w:type="spellEnd"/>
      <w:r w:rsidRPr="008D2B60">
        <w:rPr>
          <w:lang w:val="sk-SK"/>
        </w:rPr>
        <w:t>“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25" w:author="CKO" w:date="2016-03-15T15:16:00Z" w:initials="CKO">
    <w:p w14:paraId="6A5E93CB" w14:textId="77777777" w:rsidR="003C1C1D" w:rsidRPr="000E1967" w:rsidRDefault="003C1C1D">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7" w:author="autor" w:date="2015-12-17T14:48:00Z" w:initials="A">
    <w:p w14:paraId="7D6D5058" w14:textId="77777777" w:rsidR="003C1C1D" w:rsidRDefault="003C1C1D" w:rsidP="0044500C">
      <w:pPr>
        <w:pStyle w:val="Textkomentra"/>
      </w:pPr>
      <w:r>
        <w:rPr>
          <w:rStyle w:val="Odkaznakomentr"/>
        </w:rPr>
        <w:annotationRef/>
      </w:r>
      <w:r>
        <w:t>Vybrať relevantné ustanovenie zákona o príspevku z EŠIF v nadväznosti na to, či ide o národný projekt, veľký projekt alebo projekt technickej pomoci</w:t>
      </w:r>
    </w:p>
    <w:p w14:paraId="65B04830" w14:textId="77777777" w:rsidR="003C1C1D" w:rsidRDefault="003C1C1D" w:rsidP="0044500C">
      <w:pPr>
        <w:pStyle w:val="Textkomentra"/>
      </w:pPr>
    </w:p>
  </w:comment>
  <w:comment w:id="26" w:author="Poskytovateľ" w:date="2016-11-24T10:23:00Z" w:initials="UD">
    <w:p w14:paraId="269015F7" w14:textId="2A76A92E" w:rsidR="003C1C1D" w:rsidRPr="007433ED" w:rsidRDefault="003C1C1D"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25451038" w:rsidR="003C1C1D" w:rsidRPr="007433ED" w:rsidRDefault="003C1C1D" w:rsidP="00246102">
      <w:pPr>
        <w:pStyle w:val="Textkomentra"/>
      </w:pPr>
      <w:r w:rsidRPr="007433ED">
        <w:t xml:space="preserve">2. sa jedná o VP, ponechať </w:t>
      </w:r>
      <w:r w:rsidRPr="007433ED">
        <w:rPr>
          <w:lang w:val="sk-SK"/>
        </w:rPr>
        <w:t xml:space="preserve">iba </w:t>
      </w:r>
      <w:r w:rsidRPr="007433ED">
        <w:t>odvolávku na § 26 ods. 2 zákona o príspevku z EŠIF;</w:t>
      </w:r>
    </w:p>
    <w:p w14:paraId="18CE899E" w14:textId="658C0B42" w:rsidR="003C1C1D" w:rsidRPr="00246102" w:rsidRDefault="003C1C1D" w:rsidP="00246102">
      <w:pPr>
        <w:pStyle w:val="Textkomentra"/>
        <w:rPr>
          <w:color w:val="FF0000"/>
        </w:rPr>
      </w:pPr>
      <w:r w:rsidRPr="007433ED">
        <w:t xml:space="preserve">3. sa jedná o PTP, ponechať </w:t>
      </w:r>
      <w:r w:rsidRPr="007433ED">
        <w:rPr>
          <w:lang w:val="sk-SK"/>
        </w:rPr>
        <w:t xml:space="preserve">iba </w:t>
      </w:r>
      <w:r w:rsidRPr="007433ED">
        <w:t>odvolávku na § 26 ods. 3 zákona o príspevku z EŠIF.</w:t>
      </w:r>
    </w:p>
  </w:comment>
  <w:comment w:id="28" w:author="autor" w:date="2015-12-17T14:48:00Z" w:initials="A">
    <w:p w14:paraId="36CE3BF8" w14:textId="77777777" w:rsidR="003C1C1D" w:rsidRDefault="003C1C1D" w:rsidP="0044500C">
      <w:pPr>
        <w:pStyle w:val="Textkomentra"/>
      </w:pPr>
      <w:r>
        <w:rPr>
          <w:rStyle w:val="Odkaznakomentr"/>
        </w:rPr>
        <w:annotationRef/>
      </w:r>
      <w:r>
        <w:t>Uvedené znamená, že budúci žiadateľ požiadal o vykonanie kontroly v súlade s predmetným ustanovením zákona o finančnej kontrole</w:t>
      </w:r>
    </w:p>
  </w:comment>
  <w:comment w:id="29" w:author="autor" w:date="2016-04-07T23:03:00Z" w:initials="a">
    <w:p w14:paraId="1ECC58CE" w14:textId="648ABFC1" w:rsidR="003C1C1D" w:rsidRPr="006130F7" w:rsidRDefault="003C1C1D">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30" w:author="CKO" w:date="2016-03-15T15:16:00Z" w:initials="CKO">
    <w:p w14:paraId="6C03EF97" w14:textId="77777777" w:rsidR="003C1C1D" w:rsidRPr="00BF3F38" w:rsidRDefault="003C1C1D">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31" w:author="xxx" w:date="2016-03-15T15:16:00Z" w:initials="XX">
    <w:p w14:paraId="6E0B63DF" w14:textId="77777777" w:rsidR="003C1C1D" w:rsidRPr="00DA6CAD" w:rsidRDefault="003C1C1D"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2" w:author="xxx" w:date="2016-03-15T15:16:00Z" w:initials="XX">
    <w:p w14:paraId="46035121" w14:textId="77777777" w:rsidR="003C1C1D" w:rsidRPr="00161823" w:rsidRDefault="003C1C1D"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3" w:author="xxx" w:date="2016-03-15T15:16:00Z" w:initials="XX">
    <w:p w14:paraId="084C4738" w14:textId="77777777" w:rsidR="003C1C1D" w:rsidRDefault="003C1C1D">
      <w:pPr>
        <w:pStyle w:val="Textkomentra"/>
      </w:pPr>
      <w:r>
        <w:rPr>
          <w:rStyle w:val="Odkaznakomentr"/>
        </w:rPr>
        <w:annotationRef/>
      </w:r>
      <w:r>
        <w:t xml:space="preserve">Obsah článku 6 VZP môže byť zjednodušený vypustením niektorých </w:t>
      </w:r>
      <w:proofErr w:type="spellStart"/>
      <w:r>
        <w:t>nehodiacich</w:t>
      </w:r>
      <w:proofErr w:type="spellEnd"/>
      <w:r>
        <w:t xml:space="preserve"> sa ustanovení v prípade, ak sú tieto ustanovenia nesúladné s charakterom Projektu a druhom aktivít, ktoré sa v rámci Projektu realizujú – napr. publicita, vzdelávacie aktivity, projekty s výlučne nehmotnými výstupmi a pod.</w:t>
      </w:r>
    </w:p>
  </w:comment>
  <w:comment w:id="34" w:author="autor" w:date="2016-04-07T23:03:00Z" w:initials="a">
    <w:p w14:paraId="39EB323E" w14:textId="79D68181"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35" w:author="autor" w:date="2016-04-07T23:03:00Z" w:initials="a">
    <w:p w14:paraId="35333BA8" w14:textId="39E43B19"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36" w:author="autor" w:date="2016-04-07T23:03:00Z" w:initials="a">
    <w:p w14:paraId="03BC01C8" w14:textId="48D61623"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37" w:author="autor" w:date="2016-04-07T23:04:00Z" w:initials="a">
    <w:p w14:paraId="581C1295" w14:textId="05E72C2A"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38" w:author="xxx" w:date="2016-03-15T15:16:00Z" w:initials="XX">
    <w:p w14:paraId="34B8D933" w14:textId="77777777" w:rsidR="003C1C1D" w:rsidRDefault="003C1C1D">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39" w:author="autor" w:date="2016-04-07T23:04:00Z" w:initials="a">
    <w:p w14:paraId="109601A1" w14:textId="7545446C"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40" w:author="xxx" w:date="2016-03-15T15:16:00Z" w:initials="XX">
    <w:p w14:paraId="3E1FAB46" w14:textId="77777777" w:rsidR="003C1C1D" w:rsidRDefault="003C1C1D">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41" w:author="Uličný, Daniel" w:date="2016-03-15T15:16:00Z" w:initials="UD">
    <w:p w14:paraId="2929065E" w14:textId="77777777" w:rsidR="003C1C1D" w:rsidRPr="00102701" w:rsidRDefault="003C1C1D" w:rsidP="005F5E27">
      <w:pPr>
        <w:pStyle w:val="Textkomentra"/>
      </w:pPr>
      <w:r>
        <w:rPr>
          <w:rStyle w:val="Odkaznakomentr"/>
        </w:rPr>
        <w:annotationRef/>
      </w:r>
      <w:r w:rsidRPr="00102701">
        <w:t xml:space="preserve">Na základe. § 68 zákona č. 185/2015 Z. z. : </w:t>
      </w:r>
    </w:p>
    <w:p w14:paraId="25E6179F" w14:textId="77777777" w:rsidR="003C1C1D" w:rsidRPr="00102701" w:rsidRDefault="003C1C1D" w:rsidP="005F5E27">
      <w:pPr>
        <w:pStyle w:val="Textkomentra"/>
      </w:pPr>
    </w:p>
    <w:p w14:paraId="0724EF94" w14:textId="77777777" w:rsidR="003C1C1D" w:rsidRPr="00102701" w:rsidRDefault="003C1C1D"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3C1C1D" w:rsidRPr="00102701" w:rsidRDefault="003C1C1D" w:rsidP="005F5E27">
      <w:pPr>
        <w:pStyle w:val="Textkomentra"/>
      </w:pPr>
      <w:r w:rsidRPr="00102701">
        <w:t xml:space="preserve"> </w:t>
      </w:r>
    </w:p>
    <w:p w14:paraId="5649D84E" w14:textId="77777777" w:rsidR="003C1C1D" w:rsidRPr="00102701" w:rsidRDefault="003C1C1D"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3C1C1D" w:rsidRPr="00102701" w:rsidRDefault="003C1C1D" w:rsidP="005F5E27">
      <w:pPr>
        <w:pStyle w:val="Textkomentra"/>
      </w:pPr>
    </w:p>
    <w:p w14:paraId="066D4D2F" w14:textId="77777777" w:rsidR="003C1C1D" w:rsidRDefault="003C1C1D" w:rsidP="005F5E27">
      <w:pPr>
        <w:pStyle w:val="Textkomentra"/>
      </w:pPr>
      <w:r w:rsidRPr="00102701">
        <w:t>Takže toto by som vymazal.</w:t>
      </w:r>
    </w:p>
  </w:comment>
  <w:comment w:id="42" w:author="autor" w:date="2016-04-07T23:04:00Z" w:initials="a">
    <w:p w14:paraId="7D5ED3EC" w14:textId="08DF3086"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43" w:author="autor" w:date="2016-04-07T23:04:00Z" w:initials="a">
    <w:p w14:paraId="755532AF" w14:textId="1BF6FA57"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44" w:author="autor" w:date="2016-04-07T23:04:00Z" w:initials="a">
    <w:p w14:paraId="6CEE9573" w14:textId="43D18E25"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45" w:author="xxx" w:date="2016-03-15T15:16:00Z" w:initials="XX">
    <w:p w14:paraId="4FAFD8F2" w14:textId="77777777" w:rsidR="003C1C1D" w:rsidRDefault="003C1C1D">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46" w:author="autor" w:date="2016-04-07T23:05:00Z" w:initials="a">
    <w:p w14:paraId="5946F01D" w14:textId="1406859B" w:rsidR="003C1C1D" w:rsidRPr="006130F7" w:rsidRDefault="003C1C1D" w:rsidP="006130F7">
      <w:pPr>
        <w:pStyle w:val="Default"/>
      </w:pPr>
      <w:r>
        <w:rPr>
          <w:rStyle w:val="Odkaznakomentr"/>
        </w:rPr>
        <w:annotationRef/>
      </w:r>
      <w:r w:rsidRPr="009F2680">
        <w:rPr>
          <w:rFonts w:eastAsia="Calibri"/>
          <w:sz w:val="12"/>
          <w:szCs w:val="12"/>
        </w:rPr>
        <w:t xml:space="preserve">Ak nerelevantné, nahradí sa slovami “monitorovacej správy Projektu s príznakom „záverečná“ alebo </w:t>
      </w:r>
      <w:r>
        <w:rPr>
          <w:rFonts w:eastAsia="Calibri"/>
          <w:sz w:val="12"/>
          <w:szCs w:val="12"/>
        </w:rPr>
        <w:t>Žiadosti o platbu</w:t>
      </w:r>
      <w:r w:rsidRPr="009F2680">
        <w:rPr>
          <w:rFonts w:eastAsia="Calibri"/>
          <w:sz w:val="12"/>
          <w:szCs w:val="12"/>
        </w:rPr>
        <w:t xml:space="preserve"> s príznakom “záverečná”, podľa toho, čo nastane neskôr”, alebo sa inak primerane upraví.</w:t>
      </w:r>
    </w:p>
  </w:comment>
  <w:comment w:id="47" w:author="autor" w:date="2016-04-07T23:05:00Z" w:initials="a">
    <w:p w14:paraId="3522E574" w14:textId="763EA855" w:rsidR="003C1C1D" w:rsidRPr="006130F7" w:rsidRDefault="003C1C1D" w:rsidP="006130F7">
      <w:pPr>
        <w:pStyle w:val="Default"/>
        <w:ind w:firstLine="708"/>
      </w:pPr>
      <w:r>
        <w:rPr>
          <w:rStyle w:val="Odkaznakomentr"/>
        </w:rPr>
        <w:annotationRef/>
      </w:r>
      <w:r w:rsidRPr="009F2680">
        <w:rPr>
          <w:rFonts w:eastAsia="Calibri"/>
        </w:rPr>
        <w:t>Ak nerelevantné, vypustí sa.</w:t>
      </w:r>
    </w:p>
  </w:comment>
  <w:comment w:id="49" w:author="xxx" w:date="2016-03-15T15:16:00Z" w:initials="XX">
    <w:p w14:paraId="7AE4EDF4" w14:textId="77777777" w:rsidR="003C1C1D" w:rsidRDefault="003C1C1D">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3C1C1D" w:rsidRDefault="003C1C1D">
      <w:pPr>
        <w:pStyle w:val="Textkomentra"/>
      </w:pPr>
      <w:r>
        <w:rPr>
          <w:sz w:val="12"/>
          <w:szCs w:val="12"/>
          <w:lang w:val="sk-SK"/>
        </w:rPr>
        <w:t xml:space="preserve">Odsek sa vypustí aj v prípade </w:t>
      </w:r>
      <w:r>
        <w:rPr>
          <w:sz w:val="12"/>
          <w:szCs w:val="12"/>
        </w:rPr>
        <w:t>projektov technickej pomoci.</w:t>
      </w:r>
    </w:p>
  </w:comment>
  <w:comment w:id="50" w:author="xxx" w:date="2016-03-15T15:16:00Z" w:initials="XX">
    <w:p w14:paraId="284BD790" w14:textId="77777777" w:rsidR="003C1C1D" w:rsidRDefault="003C1C1D" w:rsidP="00A91910">
      <w:pPr>
        <w:pStyle w:val="Textkomentra"/>
      </w:pPr>
      <w:r>
        <w:rPr>
          <w:rStyle w:val="Odkaznakomentr"/>
        </w:rPr>
        <w:annotationRef/>
      </w:r>
    </w:p>
    <w:p w14:paraId="00998230" w14:textId="77777777" w:rsidR="003C1C1D" w:rsidRDefault="003C1C1D" w:rsidP="00A91910">
      <w:pPr>
        <w:pStyle w:val="Textkomentra"/>
      </w:pPr>
      <w:r>
        <w:t xml:space="preserve">Previazanosť na čl. 6.6 zmluvy. </w:t>
      </w:r>
    </w:p>
    <w:p w14:paraId="1C241ADF" w14:textId="77777777" w:rsidR="003C1C1D" w:rsidRDefault="003C1C1D" w:rsidP="00A91910">
      <w:pPr>
        <w:pStyle w:val="Textkomentra"/>
      </w:pPr>
    </w:p>
    <w:p w14:paraId="30278FAA" w14:textId="77777777" w:rsidR="003C1C1D" w:rsidRPr="00424388" w:rsidRDefault="003C1C1D"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3C1C1D" w:rsidRDefault="003C1C1D" w:rsidP="00A91910">
      <w:pPr>
        <w:pStyle w:val="Textkomentra"/>
      </w:pPr>
    </w:p>
    <w:p w14:paraId="5D86F75E" w14:textId="77777777" w:rsidR="003C1C1D" w:rsidRDefault="003C1C1D"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3C1C1D" w:rsidRDefault="003C1C1D" w:rsidP="00A91910">
      <w:pPr>
        <w:pStyle w:val="Textkomentra"/>
        <w:ind w:left="360"/>
      </w:pPr>
      <w:r>
        <w:t xml:space="preserve"> </w:t>
      </w:r>
    </w:p>
    <w:p w14:paraId="533DD5C0" w14:textId="77777777" w:rsidR="003C1C1D" w:rsidRDefault="003C1C1D"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3C1C1D" w:rsidRDefault="003C1C1D" w:rsidP="00A91910">
      <w:pPr>
        <w:pStyle w:val="Textkomentra"/>
      </w:pPr>
    </w:p>
    <w:p w14:paraId="1319B8FF" w14:textId="77777777" w:rsidR="003C1C1D" w:rsidRDefault="003C1C1D"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w:t>
      </w:r>
      <w:proofErr w:type="spellStart"/>
      <w:r>
        <w:t>SyR</w:t>
      </w:r>
      <w:proofErr w:type="spellEnd"/>
      <w:r>
        <w:t>) až po zníženie po minimálnu mieru poľa bodu 2 (</w:t>
      </w:r>
      <w:r w:rsidRPr="00E77F91">
        <w:t>s výnimkou prvých 5%, v rámci ktorých sa odchýlka toleruje</w:t>
      </w:r>
      <w:r>
        <w:t xml:space="preserve">).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w:t>
      </w:r>
      <w:proofErr w:type="spellStart"/>
      <w:r>
        <w:t>SyR</w:t>
      </w:r>
      <w:proofErr w:type="spellEnd"/>
      <w:r>
        <w:t>, z všeobecného nariadenia nie). Význam delenia MU s príznakom a bez neho je len v tom, že sa odlišne stanovuje minimálne akceptovateľná miera v zmysle bodu 2 (pri MÚ s príznakom do mínus 50%, pri MÚ bez príznaku len do mínus 20%).</w:t>
      </w:r>
    </w:p>
  </w:comment>
  <w:comment w:id="51" w:author="autor" w:date="2016-04-07T23:05:00Z" w:initials="a">
    <w:p w14:paraId="5CCCCA7A" w14:textId="6831757F" w:rsidR="003C1C1D" w:rsidRDefault="003C1C1D">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52" w:author="autor" w:date="2016-04-07T23:05:00Z" w:initials="a">
    <w:p w14:paraId="4C758A9D" w14:textId="4599BD00" w:rsidR="003C1C1D" w:rsidRDefault="003C1C1D">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3" w:author="autor" w:date="2016-04-07T23:06:00Z" w:initials="a">
    <w:p w14:paraId="35F46FF5" w14:textId="75A6802E" w:rsidR="003C1C1D" w:rsidRDefault="003C1C1D">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54" w:author="xxx" w:date="2016-03-15T15:16:00Z" w:initials="XX">
    <w:p w14:paraId="208D56A3" w14:textId="77777777" w:rsidR="003C1C1D" w:rsidRDefault="003C1C1D">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w:t>
      </w:r>
      <w:r w:rsidRPr="002F22DB">
        <w:t xml:space="preserve">V takom prípade sa celý text písm. a) </w:t>
      </w:r>
      <w:r w:rsidRPr="002F22DB">
        <w:rPr>
          <w:lang w:val="sk-SK"/>
        </w:rPr>
        <w:t>vypustí.</w:t>
      </w:r>
    </w:p>
  </w:comment>
  <w:comment w:id="55" w:author="xxx" w:date="2016-03-15T15:16:00Z" w:initials="XX">
    <w:p w14:paraId="69417B76" w14:textId="77777777" w:rsidR="003C1C1D" w:rsidRDefault="003C1C1D" w:rsidP="00762D11">
      <w:pPr>
        <w:pStyle w:val="Textkomentra"/>
      </w:pPr>
      <w:r>
        <w:rPr>
          <w:rStyle w:val="Odkaznakomentr"/>
        </w:rPr>
        <w:annotationRef/>
      </w:r>
      <w:r w:rsidRPr="00AA2FB0">
        <w:t xml:space="preserve">Uvedené ustanovenie môže byť zúžené pre prijímateľov, ktorými sú orgány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3C1C1D" w:rsidRDefault="003C1C1D" w:rsidP="00F2106D">
      <w:pPr>
        <w:pStyle w:val="Textkomentra"/>
      </w:pPr>
    </w:p>
    <w:p w14:paraId="41BE68DD" w14:textId="77777777" w:rsidR="003C1C1D" w:rsidRDefault="003C1C1D">
      <w:pPr>
        <w:pStyle w:val="Textkomentra"/>
      </w:pPr>
    </w:p>
  </w:comment>
  <w:comment w:id="56" w:author="xxx" w:date="2016-03-15T15:16:00Z" w:initials="XX">
    <w:p w14:paraId="40C9AAEB" w14:textId="77777777" w:rsidR="003C1C1D" w:rsidRPr="00AA2FB0" w:rsidRDefault="003C1C1D">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57" w:author="xxx" w:date="2016-03-15T15:16:00Z" w:initials="XX">
    <w:p w14:paraId="13AEE1E6" w14:textId="249CFEFF" w:rsidR="003C1C1D" w:rsidRDefault="003C1C1D">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proofErr w:type="spellStart"/>
      <w:r>
        <w:t>rijímateľa</w:t>
      </w:r>
      <w:proofErr w:type="spellEnd"/>
      <w:r>
        <w:t>,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58" w:author="xxx" w:date="2016-03-15T15:16:00Z" w:initials="XX">
    <w:p w14:paraId="371CF6F1" w14:textId="77777777" w:rsidR="003C1C1D" w:rsidRDefault="003C1C1D">
      <w:pPr>
        <w:pStyle w:val="Textkomentra"/>
      </w:pPr>
      <w:r>
        <w:rPr>
          <w:rStyle w:val="Odkaznakomentr"/>
        </w:rPr>
        <w:annotationRef/>
      </w:r>
      <w:r>
        <w:t xml:space="preserve">Upraví sa podľa toho, či ide o PGP projekt alebo nie (písm. c) bude zamenené za písm. b). </w:t>
      </w:r>
    </w:p>
  </w:comment>
  <w:comment w:id="59" w:author="MDVRR SR" w:date="2016-03-15T15:16:00Z" w:initials="MDVRR SR">
    <w:p w14:paraId="6D3A52D7" w14:textId="77777777" w:rsidR="003C1C1D" w:rsidRPr="00DF1F64" w:rsidRDefault="003C1C1D">
      <w:pPr>
        <w:pStyle w:val="Textkomentra"/>
        <w:rPr>
          <w:lang w:val="sk-SK"/>
        </w:rPr>
      </w:pPr>
      <w:r>
        <w:rPr>
          <w:rStyle w:val="Odkaznakomentr"/>
        </w:rPr>
        <w:annotationRef/>
      </w:r>
      <w:r>
        <w:rPr>
          <w:lang w:val="sk-SK"/>
        </w:rPr>
        <w:t>V prípade TP RO OPIS sa uvedie dátum predloženie žiadosti o zmenu OPII na EK.</w:t>
      </w:r>
    </w:p>
  </w:comment>
  <w:comment w:id="60" w:author="CKO" w:date="2016-03-15T15:16:00Z" w:initials="CKO">
    <w:p w14:paraId="7188F365" w14:textId="77777777" w:rsidR="003C1C1D" w:rsidRPr="00C030B8" w:rsidRDefault="003C1C1D">
      <w:pPr>
        <w:pStyle w:val="Textkomentra"/>
        <w:rPr>
          <w:lang w:val="sk-SK"/>
        </w:rPr>
      </w:pPr>
      <w:r>
        <w:rPr>
          <w:rStyle w:val="Odkaznakomentr"/>
        </w:rPr>
        <w:annotationRef/>
      </w:r>
      <w:r w:rsidRPr="00127E9E">
        <w:rPr>
          <w:lang w:val="sk-SK"/>
        </w:rPr>
        <w:t>Upozorňuje sa na prepojenie s článkom 5 ods. 5.1 zmluvy</w:t>
      </w:r>
    </w:p>
  </w:comment>
  <w:comment w:id="61" w:author="autor" w:date="2016-04-07T23:06:00Z" w:initials="a">
    <w:p w14:paraId="0F906764" w14:textId="4ACC9AEA" w:rsidR="003C1C1D" w:rsidRDefault="003C1C1D">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2" w:author="autor" w:date="2016-04-07T23:07:00Z" w:initials="a">
    <w:p w14:paraId="265FD98D" w14:textId="426DE69F" w:rsidR="003C1C1D" w:rsidRDefault="003C1C1D">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3" w:author="xxx" w:date="2016-03-15T15:16:00Z" w:initials="XX">
    <w:p w14:paraId="227586AA" w14:textId="77777777" w:rsidR="003C1C1D" w:rsidRPr="00452D64" w:rsidRDefault="003C1C1D">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64" w:author="autor" w:date="2016-04-07T23:07:00Z" w:initials="a">
    <w:p w14:paraId="1D59DDB8" w14:textId="115D3EDC" w:rsidR="003C1C1D" w:rsidRDefault="003C1C1D">
      <w:pPr>
        <w:pStyle w:val="Textkomentra"/>
      </w:pPr>
      <w:r>
        <w:rPr>
          <w:rStyle w:val="Odkaznakomentr"/>
        </w:rPr>
        <w:annotationRef/>
      </w:r>
      <w:r>
        <w:rPr>
          <w:lang w:val="sk-SK"/>
        </w:rPr>
        <w:t xml:space="preserve">Vzhľadom na aplikovanie výnimky MF SR </w:t>
      </w:r>
      <w:r w:rsidRPr="0086791F">
        <w:rPr>
          <w:lang w:eastAsia="sk-SK"/>
        </w:rPr>
        <w:t>č. MF/010188/2016-544 zo dňa 29.02.2016</w:t>
      </w:r>
      <w:r>
        <w:rPr>
          <w:lang w:val="sk-SK" w:eastAsia="sk-SK"/>
        </w:rPr>
        <w:t xml:space="preserve"> </w:t>
      </w:r>
      <w:r>
        <w:rPr>
          <w:lang w:val="sk-SK"/>
        </w:rPr>
        <w:t>so Systému finančného riadenia.</w:t>
      </w:r>
    </w:p>
  </w:comment>
  <w:comment w:id="65" w:author="autor" w:date="2016-04-07T23:08:00Z" w:initials="a">
    <w:p w14:paraId="414125B6" w14:textId="70473CEB" w:rsidR="003C1C1D" w:rsidRPr="006130F7" w:rsidRDefault="003C1C1D">
      <w:pPr>
        <w:pStyle w:val="Textkomentra"/>
        <w:rPr>
          <w:lang w:val="sk-SK"/>
        </w:rPr>
      </w:pPr>
      <w:r>
        <w:rPr>
          <w:rStyle w:val="Odkaznakomentr"/>
        </w:rPr>
        <w:annotationRef/>
      </w:r>
      <w:r w:rsidRPr="00445DDD">
        <w:t>Poskytovateľ sa môže rozhodnúť podľa charakteru projektu alebo typu prijímateľa,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w:t>
      </w:r>
      <w:r>
        <w:rPr>
          <w:lang w:val="sk-SK"/>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073B2471" w15:done="0"/>
  <w15:commentEx w15:paraId="5CD24246" w15:done="0"/>
  <w15:commentEx w15:paraId="09454D60" w15:done="0"/>
  <w15:commentEx w15:paraId="548B4AD8" w15:done="0"/>
  <w15:commentEx w15:paraId="7D575E94" w15:done="0"/>
  <w15:commentEx w15:paraId="4ACFB0A0" w15:done="0"/>
  <w15:commentEx w15:paraId="4E8CB193" w15:done="0"/>
  <w15:commentEx w15:paraId="520D09F6" w15:done="0"/>
  <w15:commentEx w15:paraId="1A41FFF5" w15:done="0"/>
  <w15:commentEx w15:paraId="7ACFB6A6" w15:done="0"/>
  <w15:commentEx w15:paraId="4033355A" w15:done="0"/>
  <w15:commentEx w15:paraId="710510B3" w15:done="0"/>
  <w15:commentEx w15:paraId="6A5E93CB" w15:done="0"/>
  <w15:commentEx w15:paraId="65B04830" w15:done="0"/>
  <w15:commentEx w15:paraId="18CE899E" w15:done="0"/>
  <w15:commentEx w15:paraId="36CE3BF8" w15:done="0"/>
  <w15:commentEx w15:paraId="1ECC58CE"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65FD98D" w15:done="0"/>
  <w15:commentEx w15:paraId="227586AA" w15:done="0"/>
  <w15:commentEx w15:paraId="1D59DDB8" w15:done="0"/>
  <w15:commentEx w15:paraId="414125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5D57E" w14:textId="77777777" w:rsidR="003C1C1D" w:rsidRDefault="003C1C1D" w:rsidP="00107570">
      <w:pPr>
        <w:spacing w:after="0" w:line="240" w:lineRule="auto"/>
      </w:pPr>
      <w:r>
        <w:separator/>
      </w:r>
    </w:p>
  </w:endnote>
  <w:endnote w:type="continuationSeparator" w:id="0">
    <w:p w14:paraId="180D89B7" w14:textId="77777777" w:rsidR="003C1C1D" w:rsidRDefault="003C1C1D" w:rsidP="00107570">
      <w:pPr>
        <w:spacing w:after="0" w:line="240" w:lineRule="auto"/>
      </w:pPr>
      <w:r>
        <w:continuationSeparator/>
      </w:r>
    </w:p>
  </w:endnote>
  <w:endnote w:type="continuationNotice" w:id="1">
    <w:p w14:paraId="07ED3C9B" w14:textId="77777777" w:rsidR="003C1C1D" w:rsidRDefault="003C1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AB8BB" w14:textId="77777777" w:rsidR="00B10280" w:rsidRDefault="00B10280">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77777777" w:rsidR="003C1C1D" w:rsidRPr="00096FD8" w:rsidRDefault="003C1C1D"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626B99">
      <w:rPr>
        <w:b/>
        <w:bCs/>
        <w:noProof/>
        <w:sz w:val="22"/>
      </w:rPr>
      <w:t>61</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626B99">
      <w:rPr>
        <w:b/>
        <w:bCs/>
        <w:noProof/>
        <w:sz w:val="22"/>
      </w:rPr>
      <w:t>62</w:t>
    </w:r>
    <w:r w:rsidRPr="00096FD8">
      <w:rPr>
        <w:b/>
        <w:bCs/>
        <w:sz w:val="22"/>
      </w:rPr>
      <w:fldChar w:fldCharType="end"/>
    </w:r>
  </w:p>
  <w:p w14:paraId="127DC37B" w14:textId="77777777" w:rsidR="003C1C1D" w:rsidRPr="004405B8" w:rsidRDefault="003C1C1D" w:rsidP="003834BD">
    <w:pPr>
      <w:pStyle w:val="Pta"/>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73086D78" w:rsidR="003C1C1D" w:rsidRPr="0079357C" w:rsidRDefault="003C1C1D">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626B99">
      <w:rPr>
        <w:b/>
        <w:bCs/>
        <w:noProof/>
        <w:sz w:val="22"/>
      </w:rPr>
      <w:t>1</w:t>
    </w:r>
    <w:r w:rsidRPr="00096FD8">
      <w:rPr>
        <w:b/>
        <w:bCs/>
        <w:sz w:val="22"/>
      </w:rPr>
      <w:fldChar w:fldCharType="end"/>
    </w:r>
    <w:r w:rsidRPr="00096FD8">
      <w:rPr>
        <w:sz w:val="22"/>
        <w:lang w:val="sk-SK"/>
      </w:rPr>
      <w:t xml:space="preserve"> z </w:t>
    </w:r>
    <w:r w:rsidR="00B10280">
      <w:rPr>
        <w:b/>
        <w:bCs/>
        <w:sz w:val="22"/>
        <w:lang w:val="sk-SK"/>
      </w:rPr>
      <w:t>62</w:t>
    </w:r>
  </w:p>
  <w:p w14:paraId="1C84E94A" w14:textId="77777777" w:rsidR="003C1C1D" w:rsidRDefault="003C1C1D">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29BFC" w14:textId="77777777" w:rsidR="003C1C1D" w:rsidRDefault="003C1C1D" w:rsidP="00107570">
      <w:pPr>
        <w:spacing w:after="0" w:line="240" w:lineRule="auto"/>
      </w:pPr>
      <w:r>
        <w:separator/>
      </w:r>
    </w:p>
  </w:footnote>
  <w:footnote w:type="continuationSeparator" w:id="0">
    <w:p w14:paraId="382EEF89" w14:textId="77777777" w:rsidR="003C1C1D" w:rsidRDefault="003C1C1D" w:rsidP="00107570">
      <w:pPr>
        <w:spacing w:after="0" w:line="240" w:lineRule="auto"/>
      </w:pPr>
      <w:r>
        <w:continuationSeparator/>
      </w:r>
    </w:p>
  </w:footnote>
  <w:footnote w:type="continuationNotice" w:id="1">
    <w:p w14:paraId="7E3F1E9E" w14:textId="77777777" w:rsidR="003C1C1D" w:rsidRDefault="003C1C1D">
      <w:pPr>
        <w:spacing w:after="0" w:line="240" w:lineRule="auto"/>
      </w:pPr>
    </w:p>
  </w:footnote>
  <w:footnote w:id="2">
    <w:p w14:paraId="3C828175" w14:textId="77777777" w:rsidR="003C1C1D" w:rsidRDefault="003C1C1D"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D82B1" w14:textId="77777777" w:rsidR="00B10280" w:rsidRDefault="00B10280">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1856A" w14:textId="77777777" w:rsidR="003C1C1D" w:rsidRDefault="003C1C1D">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77777777" w:rsidR="003C1C1D" w:rsidRPr="00A66B02" w:rsidRDefault="003C1C1D"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(ŠRO)</w:t>
    </w:r>
  </w:p>
  <w:p w14:paraId="682F69E7" w14:textId="77777777" w:rsidR="003C1C1D" w:rsidRDefault="003C1C1D">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2"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3"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5" w15:restartNumberingAfterBreak="0">
    <w:nsid w:val="214D3F1F"/>
    <w:multiLevelType w:val="hybridMultilevel"/>
    <w:tmpl w:val="F9666B36"/>
    <w:lvl w:ilvl="0" w:tplc="7FD81D52">
      <w:start w:val="1"/>
      <w:numFmt w:val="decimal"/>
      <w:lvlText w:val="%1."/>
      <w:lvlJc w:val="left"/>
      <w:pPr>
        <w:tabs>
          <w:tab w:val="num" w:pos="540"/>
        </w:tabs>
        <w:ind w:left="540" w:hanging="540"/>
      </w:pPr>
      <w:rPr>
        <w:rFonts w:hint="default"/>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6"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19"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1"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2"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3"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7"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9"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2"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3"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5"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7"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8"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9"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0" w15:restartNumberingAfterBreak="0">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1"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2"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3"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4"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5"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6"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8"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0"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1"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3"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4"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55"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57"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58"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3"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27"/>
  </w:num>
  <w:num w:numId="2">
    <w:abstractNumId w:val="28"/>
  </w:num>
  <w:num w:numId="3">
    <w:abstractNumId w:val="11"/>
  </w:num>
  <w:num w:numId="4">
    <w:abstractNumId w:val="55"/>
  </w:num>
  <w:num w:numId="5">
    <w:abstractNumId w:val="1"/>
  </w:num>
  <w:num w:numId="6">
    <w:abstractNumId w:val="45"/>
  </w:num>
  <w:num w:numId="7">
    <w:abstractNumId w:val="49"/>
  </w:num>
  <w:num w:numId="8">
    <w:abstractNumId w:val="62"/>
  </w:num>
  <w:num w:numId="9">
    <w:abstractNumId w:val="15"/>
  </w:num>
  <w:num w:numId="10">
    <w:abstractNumId w:val="38"/>
  </w:num>
  <w:num w:numId="11">
    <w:abstractNumId w:val="3"/>
  </w:num>
  <w:num w:numId="12">
    <w:abstractNumId w:val="26"/>
  </w:num>
  <w:num w:numId="13">
    <w:abstractNumId w:val="34"/>
  </w:num>
  <w:num w:numId="14">
    <w:abstractNumId w:val="19"/>
  </w:num>
  <w:num w:numId="15">
    <w:abstractNumId w:val="32"/>
  </w:num>
  <w:num w:numId="16">
    <w:abstractNumId w:val="18"/>
  </w:num>
  <w:num w:numId="17">
    <w:abstractNumId w:val="20"/>
  </w:num>
  <w:num w:numId="18">
    <w:abstractNumId w:val="16"/>
  </w:num>
  <w:num w:numId="19">
    <w:abstractNumId w:val="57"/>
  </w:num>
  <w:num w:numId="20">
    <w:abstractNumId w:val="54"/>
  </w:num>
  <w:num w:numId="21">
    <w:abstractNumId w:val="36"/>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6"/>
  </w:num>
  <w:num w:numId="28">
    <w:abstractNumId w:val="12"/>
  </w:num>
  <w:num w:numId="29">
    <w:abstractNumId w:val="29"/>
  </w:num>
  <w:num w:numId="30">
    <w:abstractNumId w:val="60"/>
  </w:num>
  <w:num w:numId="31">
    <w:abstractNumId w:val="37"/>
  </w:num>
  <w:num w:numId="32">
    <w:abstractNumId w:val="52"/>
  </w:num>
  <w:num w:numId="33">
    <w:abstractNumId w:val="51"/>
  </w:num>
  <w:num w:numId="34">
    <w:abstractNumId w:val="47"/>
  </w:num>
  <w:num w:numId="35">
    <w:abstractNumId w:val="41"/>
  </w:num>
  <w:num w:numId="36">
    <w:abstractNumId w:val="48"/>
  </w:num>
  <w:num w:numId="37">
    <w:abstractNumId w:val="22"/>
  </w:num>
  <w:num w:numId="38">
    <w:abstractNumId w:val="21"/>
  </w:num>
  <w:num w:numId="39">
    <w:abstractNumId w:val="8"/>
  </w:num>
  <w:num w:numId="40">
    <w:abstractNumId w:val="53"/>
  </w:num>
  <w:num w:numId="41">
    <w:abstractNumId w:val="63"/>
  </w:num>
  <w:num w:numId="42">
    <w:abstractNumId w:val="50"/>
  </w:num>
  <w:num w:numId="43">
    <w:abstractNumId w:val="46"/>
  </w:num>
  <w:num w:numId="44">
    <w:abstractNumId w:val="56"/>
  </w:num>
  <w:num w:numId="45">
    <w:abstractNumId w:val="31"/>
  </w:num>
  <w:num w:numId="46">
    <w:abstractNumId w:val="7"/>
  </w:num>
  <w:num w:numId="47">
    <w:abstractNumId w:val="42"/>
  </w:num>
  <w:num w:numId="48">
    <w:abstractNumId w:val="9"/>
  </w:num>
  <w:num w:numId="49">
    <w:abstractNumId w:val="35"/>
  </w:num>
  <w:num w:numId="50">
    <w:abstractNumId w:val="5"/>
  </w:num>
  <w:num w:numId="51">
    <w:abstractNumId w:val="30"/>
  </w:num>
  <w:num w:numId="52">
    <w:abstractNumId w:val="23"/>
  </w:num>
  <w:num w:numId="53">
    <w:abstractNumId w:val="44"/>
  </w:num>
  <w:num w:numId="54">
    <w:abstractNumId w:val="17"/>
  </w:num>
  <w:num w:numId="55">
    <w:abstractNumId w:val="2"/>
  </w:num>
  <w:num w:numId="56">
    <w:abstractNumId w:val="39"/>
  </w:num>
  <w:num w:numId="57">
    <w:abstractNumId w:val="24"/>
  </w:num>
  <w:num w:numId="58">
    <w:abstractNumId w:val="13"/>
  </w:num>
  <w:num w:numId="59">
    <w:abstractNumId w:val="4"/>
  </w:num>
  <w:num w:numId="60">
    <w:abstractNumId w:val="58"/>
  </w:num>
  <w:num w:numId="61">
    <w:abstractNumId w:val="0"/>
  </w:num>
  <w:num w:numId="62">
    <w:abstractNumId w:val="61"/>
  </w:num>
  <w:num w:numId="63">
    <w:abstractNumId w:val="10"/>
  </w:num>
  <w:num w:numId="64">
    <w:abstractNumId w:val="33"/>
  </w:num>
  <w:num w:numId="65">
    <w:abstractNumId w:val="59"/>
  </w:num>
  <w:num w:numId="66">
    <w:abstractNumId w:val="25"/>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60B31"/>
    <w:rsid w:val="00064432"/>
    <w:rsid w:val="00065A9E"/>
    <w:rsid w:val="00066A58"/>
    <w:rsid w:val="000674E3"/>
    <w:rsid w:val="0007015E"/>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690C"/>
    <w:rsid w:val="0014042F"/>
    <w:rsid w:val="00141E12"/>
    <w:rsid w:val="00143198"/>
    <w:rsid w:val="00143698"/>
    <w:rsid w:val="00145DB1"/>
    <w:rsid w:val="00146A1B"/>
    <w:rsid w:val="001473CF"/>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2010"/>
    <w:rsid w:val="001C3F7F"/>
    <w:rsid w:val="001C5974"/>
    <w:rsid w:val="001C77D3"/>
    <w:rsid w:val="001D2B22"/>
    <w:rsid w:val="001D447E"/>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D1A"/>
    <w:rsid w:val="002542F3"/>
    <w:rsid w:val="00255ADD"/>
    <w:rsid w:val="00260334"/>
    <w:rsid w:val="002618A3"/>
    <w:rsid w:val="00263D2D"/>
    <w:rsid w:val="002668F0"/>
    <w:rsid w:val="002707A0"/>
    <w:rsid w:val="00270B3B"/>
    <w:rsid w:val="00270F9C"/>
    <w:rsid w:val="00273D09"/>
    <w:rsid w:val="00283169"/>
    <w:rsid w:val="00286705"/>
    <w:rsid w:val="00287274"/>
    <w:rsid w:val="0029027A"/>
    <w:rsid w:val="00291178"/>
    <w:rsid w:val="00291A10"/>
    <w:rsid w:val="002966B1"/>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A0C"/>
    <w:rsid w:val="003C5B3B"/>
    <w:rsid w:val="003C6060"/>
    <w:rsid w:val="003C6154"/>
    <w:rsid w:val="003C688F"/>
    <w:rsid w:val="003D3D57"/>
    <w:rsid w:val="003D3F0F"/>
    <w:rsid w:val="003D3FE7"/>
    <w:rsid w:val="003D5E57"/>
    <w:rsid w:val="003D6DCB"/>
    <w:rsid w:val="003E0F7C"/>
    <w:rsid w:val="003E2782"/>
    <w:rsid w:val="003E29BF"/>
    <w:rsid w:val="003E3452"/>
    <w:rsid w:val="003E793F"/>
    <w:rsid w:val="003E7E74"/>
    <w:rsid w:val="003F0082"/>
    <w:rsid w:val="003F1C79"/>
    <w:rsid w:val="003F1EF2"/>
    <w:rsid w:val="003F426E"/>
    <w:rsid w:val="003F4B54"/>
    <w:rsid w:val="003F60D7"/>
    <w:rsid w:val="003F6B03"/>
    <w:rsid w:val="004008FB"/>
    <w:rsid w:val="00403342"/>
    <w:rsid w:val="004059ED"/>
    <w:rsid w:val="00414935"/>
    <w:rsid w:val="004167D9"/>
    <w:rsid w:val="00417284"/>
    <w:rsid w:val="004209D2"/>
    <w:rsid w:val="00421105"/>
    <w:rsid w:val="004240BC"/>
    <w:rsid w:val="00430DD9"/>
    <w:rsid w:val="00431315"/>
    <w:rsid w:val="00431596"/>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65E"/>
    <w:rsid w:val="004946CD"/>
    <w:rsid w:val="00495201"/>
    <w:rsid w:val="0049698B"/>
    <w:rsid w:val="004A07F8"/>
    <w:rsid w:val="004A5C39"/>
    <w:rsid w:val="004A5DE7"/>
    <w:rsid w:val="004B2DB5"/>
    <w:rsid w:val="004B3429"/>
    <w:rsid w:val="004B612A"/>
    <w:rsid w:val="004B6779"/>
    <w:rsid w:val="004B71F0"/>
    <w:rsid w:val="004C0788"/>
    <w:rsid w:val="004C270D"/>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B95"/>
    <w:rsid w:val="0051589C"/>
    <w:rsid w:val="00516D5A"/>
    <w:rsid w:val="00525B17"/>
    <w:rsid w:val="00526665"/>
    <w:rsid w:val="0052759C"/>
    <w:rsid w:val="00530C41"/>
    <w:rsid w:val="00530F07"/>
    <w:rsid w:val="00531363"/>
    <w:rsid w:val="00532AFF"/>
    <w:rsid w:val="00534C8F"/>
    <w:rsid w:val="00537063"/>
    <w:rsid w:val="0054002C"/>
    <w:rsid w:val="005427BD"/>
    <w:rsid w:val="00542D6C"/>
    <w:rsid w:val="00543AE7"/>
    <w:rsid w:val="005443BF"/>
    <w:rsid w:val="00546CA0"/>
    <w:rsid w:val="00546EA5"/>
    <w:rsid w:val="0055100E"/>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34D7"/>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6AA"/>
    <w:rsid w:val="00624A97"/>
    <w:rsid w:val="00624C06"/>
    <w:rsid w:val="00624EA4"/>
    <w:rsid w:val="00626B99"/>
    <w:rsid w:val="00631D19"/>
    <w:rsid w:val="00632BF1"/>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2D9C"/>
    <w:rsid w:val="006839FF"/>
    <w:rsid w:val="00685086"/>
    <w:rsid w:val="006861F2"/>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B9C"/>
    <w:rsid w:val="006D3D07"/>
    <w:rsid w:val="006E165E"/>
    <w:rsid w:val="006E230E"/>
    <w:rsid w:val="006E51FC"/>
    <w:rsid w:val="006E5EC1"/>
    <w:rsid w:val="006E7ED3"/>
    <w:rsid w:val="006F27EE"/>
    <w:rsid w:val="006F4843"/>
    <w:rsid w:val="006F76CD"/>
    <w:rsid w:val="00704E7B"/>
    <w:rsid w:val="007052C6"/>
    <w:rsid w:val="0070635C"/>
    <w:rsid w:val="007104B1"/>
    <w:rsid w:val="00710564"/>
    <w:rsid w:val="007115F7"/>
    <w:rsid w:val="00712461"/>
    <w:rsid w:val="00713AC2"/>
    <w:rsid w:val="0071640E"/>
    <w:rsid w:val="00717916"/>
    <w:rsid w:val="00720AE9"/>
    <w:rsid w:val="00725B4B"/>
    <w:rsid w:val="00725BA0"/>
    <w:rsid w:val="00726F47"/>
    <w:rsid w:val="00731EA0"/>
    <w:rsid w:val="00731ED7"/>
    <w:rsid w:val="007327BC"/>
    <w:rsid w:val="00735595"/>
    <w:rsid w:val="007364A2"/>
    <w:rsid w:val="007377E7"/>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C0904"/>
    <w:rsid w:val="007C25BD"/>
    <w:rsid w:val="007C25DC"/>
    <w:rsid w:val="007C2969"/>
    <w:rsid w:val="007C430E"/>
    <w:rsid w:val="007C5152"/>
    <w:rsid w:val="007D2F27"/>
    <w:rsid w:val="007D703A"/>
    <w:rsid w:val="007E0ACC"/>
    <w:rsid w:val="007E1B19"/>
    <w:rsid w:val="007E2FEB"/>
    <w:rsid w:val="007E41F6"/>
    <w:rsid w:val="007E42F6"/>
    <w:rsid w:val="007E4B9B"/>
    <w:rsid w:val="007E741F"/>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D39"/>
    <w:rsid w:val="00834F40"/>
    <w:rsid w:val="008358CA"/>
    <w:rsid w:val="00836BC9"/>
    <w:rsid w:val="008372B9"/>
    <w:rsid w:val="00841A2C"/>
    <w:rsid w:val="00843456"/>
    <w:rsid w:val="00843B12"/>
    <w:rsid w:val="00845F96"/>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91C63"/>
    <w:rsid w:val="00896119"/>
    <w:rsid w:val="008A0487"/>
    <w:rsid w:val="008A0952"/>
    <w:rsid w:val="008A1116"/>
    <w:rsid w:val="008A1FC9"/>
    <w:rsid w:val="008A2217"/>
    <w:rsid w:val="008A6F2D"/>
    <w:rsid w:val="008B0FB1"/>
    <w:rsid w:val="008B1DAE"/>
    <w:rsid w:val="008B1F5D"/>
    <w:rsid w:val="008B4845"/>
    <w:rsid w:val="008B4D7E"/>
    <w:rsid w:val="008B5CC9"/>
    <w:rsid w:val="008B6AA9"/>
    <w:rsid w:val="008B6B80"/>
    <w:rsid w:val="008C16D3"/>
    <w:rsid w:val="008C3778"/>
    <w:rsid w:val="008C38CF"/>
    <w:rsid w:val="008C3B01"/>
    <w:rsid w:val="008C499F"/>
    <w:rsid w:val="008C6ADC"/>
    <w:rsid w:val="008C6B9F"/>
    <w:rsid w:val="008D2B60"/>
    <w:rsid w:val="008D3361"/>
    <w:rsid w:val="008D54FD"/>
    <w:rsid w:val="008D5B71"/>
    <w:rsid w:val="008D5D71"/>
    <w:rsid w:val="008D6500"/>
    <w:rsid w:val="008E3D1F"/>
    <w:rsid w:val="008E4379"/>
    <w:rsid w:val="008E4C8B"/>
    <w:rsid w:val="008E7080"/>
    <w:rsid w:val="008E766D"/>
    <w:rsid w:val="008F0939"/>
    <w:rsid w:val="008F0B5A"/>
    <w:rsid w:val="008F31DE"/>
    <w:rsid w:val="008F3AEF"/>
    <w:rsid w:val="008F4009"/>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82B"/>
    <w:rsid w:val="00944622"/>
    <w:rsid w:val="009447CD"/>
    <w:rsid w:val="00946B0B"/>
    <w:rsid w:val="0095057C"/>
    <w:rsid w:val="00951236"/>
    <w:rsid w:val="00951C7D"/>
    <w:rsid w:val="009532B7"/>
    <w:rsid w:val="009561EE"/>
    <w:rsid w:val="00956944"/>
    <w:rsid w:val="00956D96"/>
    <w:rsid w:val="009629D2"/>
    <w:rsid w:val="00962DF6"/>
    <w:rsid w:val="009633BC"/>
    <w:rsid w:val="00963948"/>
    <w:rsid w:val="00964D02"/>
    <w:rsid w:val="00964F77"/>
    <w:rsid w:val="00970EC8"/>
    <w:rsid w:val="00976CDB"/>
    <w:rsid w:val="009809B8"/>
    <w:rsid w:val="00981A01"/>
    <w:rsid w:val="00983727"/>
    <w:rsid w:val="009846DE"/>
    <w:rsid w:val="009848F1"/>
    <w:rsid w:val="00985644"/>
    <w:rsid w:val="009904B4"/>
    <w:rsid w:val="00990EAC"/>
    <w:rsid w:val="009A0EB4"/>
    <w:rsid w:val="009A28F0"/>
    <w:rsid w:val="009A3620"/>
    <w:rsid w:val="009A3A77"/>
    <w:rsid w:val="009A4BEE"/>
    <w:rsid w:val="009A699C"/>
    <w:rsid w:val="009A6C12"/>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76E5"/>
    <w:rsid w:val="009F0476"/>
    <w:rsid w:val="009F1CF6"/>
    <w:rsid w:val="009F2680"/>
    <w:rsid w:val="009F3DE4"/>
    <w:rsid w:val="009F4509"/>
    <w:rsid w:val="009F466D"/>
    <w:rsid w:val="009F7121"/>
    <w:rsid w:val="00A06DF2"/>
    <w:rsid w:val="00A073A2"/>
    <w:rsid w:val="00A07887"/>
    <w:rsid w:val="00A15AEB"/>
    <w:rsid w:val="00A1799C"/>
    <w:rsid w:val="00A27BD3"/>
    <w:rsid w:val="00A27E8B"/>
    <w:rsid w:val="00A3002F"/>
    <w:rsid w:val="00A3190B"/>
    <w:rsid w:val="00A3351D"/>
    <w:rsid w:val="00A338EE"/>
    <w:rsid w:val="00A33DA3"/>
    <w:rsid w:val="00A40166"/>
    <w:rsid w:val="00A4077D"/>
    <w:rsid w:val="00A42EA7"/>
    <w:rsid w:val="00A433DA"/>
    <w:rsid w:val="00A43A71"/>
    <w:rsid w:val="00A43C8D"/>
    <w:rsid w:val="00A45F7B"/>
    <w:rsid w:val="00A46992"/>
    <w:rsid w:val="00A47626"/>
    <w:rsid w:val="00A52658"/>
    <w:rsid w:val="00A52E02"/>
    <w:rsid w:val="00A55A81"/>
    <w:rsid w:val="00A601E2"/>
    <w:rsid w:val="00A667CA"/>
    <w:rsid w:val="00A667E9"/>
    <w:rsid w:val="00A66B02"/>
    <w:rsid w:val="00A72101"/>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7132"/>
    <w:rsid w:val="00AB3E56"/>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5E1D"/>
    <w:rsid w:val="00B87534"/>
    <w:rsid w:val="00B87E39"/>
    <w:rsid w:val="00B91EC8"/>
    <w:rsid w:val="00B92B76"/>
    <w:rsid w:val="00B932DA"/>
    <w:rsid w:val="00B94060"/>
    <w:rsid w:val="00B95818"/>
    <w:rsid w:val="00B95964"/>
    <w:rsid w:val="00B97533"/>
    <w:rsid w:val="00BA14C0"/>
    <w:rsid w:val="00BA5082"/>
    <w:rsid w:val="00BA6F3F"/>
    <w:rsid w:val="00BA7716"/>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38FB"/>
    <w:rsid w:val="00BF3F38"/>
    <w:rsid w:val="00BF5853"/>
    <w:rsid w:val="00BF63E4"/>
    <w:rsid w:val="00C00787"/>
    <w:rsid w:val="00C00CAF"/>
    <w:rsid w:val="00C015A1"/>
    <w:rsid w:val="00C02F0F"/>
    <w:rsid w:val="00C030B8"/>
    <w:rsid w:val="00C10AB2"/>
    <w:rsid w:val="00C1199A"/>
    <w:rsid w:val="00C13721"/>
    <w:rsid w:val="00C13A9E"/>
    <w:rsid w:val="00C13FD5"/>
    <w:rsid w:val="00C210A6"/>
    <w:rsid w:val="00C2360A"/>
    <w:rsid w:val="00C2404C"/>
    <w:rsid w:val="00C24F50"/>
    <w:rsid w:val="00C255D0"/>
    <w:rsid w:val="00C3048F"/>
    <w:rsid w:val="00C33C19"/>
    <w:rsid w:val="00C3536D"/>
    <w:rsid w:val="00C41E05"/>
    <w:rsid w:val="00C4332B"/>
    <w:rsid w:val="00C45835"/>
    <w:rsid w:val="00C47148"/>
    <w:rsid w:val="00C5019B"/>
    <w:rsid w:val="00C52252"/>
    <w:rsid w:val="00C53921"/>
    <w:rsid w:val="00C57DD0"/>
    <w:rsid w:val="00C6009B"/>
    <w:rsid w:val="00C62A59"/>
    <w:rsid w:val="00C63749"/>
    <w:rsid w:val="00C63DE6"/>
    <w:rsid w:val="00C63FB1"/>
    <w:rsid w:val="00C733EF"/>
    <w:rsid w:val="00C741A2"/>
    <w:rsid w:val="00C767BF"/>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60452"/>
    <w:rsid w:val="00D645A9"/>
    <w:rsid w:val="00D64923"/>
    <w:rsid w:val="00D657E3"/>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B53"/>
    <w:rsid w:val="00D964FC"/>
    <w:rsid w:val="00D97749"/>
    <w:rsid w:val="00DA0CBF"/>
    <w:rsid w:val="00DA1C3D"/>
    <w:rsid w:val="00DA5F1B"/>
    <w:rsid w:val="00DA6057"/>
    <w:rsid w:val="00DA6B2D"/>
    <w:rsid w:val="00DA6CAD"/>
    <w:rsid w:val="00DA757F"/>
    <w:rsid w:val="00DA7C39"/>
    <w:rsid w:val="00DB174F"/>
    <w:rsid w:val="00DB1F2A"/>
    <w:rsid w:val="00DB408E"/>
    <w:rsid w:val="00DC21A2"/>
    <w:rsid w:val="00DC29D4"/>
    <w:rsid w:val="00DC7208"/>
    <w:rsid w:val="00DD76CC"/>
    <w:rsid w:val="00DD7DAF"/>
    <w:rsid w:val="00DE0304"/>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A3F08"/>
    <w:rsid w:val="00EA55D2"/>
    <w:rsid w:val="00EA681A"/>
    <w:rsid w:val="00EA6AC7"/>
    <w:rsid w:val="00EB495E"/>
    <w:rsid w:val="00EB71A1"/>
    <w:rsid w:val="00EC3D1A"/>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B7D"/>
    <w:rsid w:val="00F7398A"/>
    <w:rsid w:val="00F73A40"/>
    <w:rsid w:val="00F73E48"/>
    <w:rsid w:val="00F74885"/>
    <w:rsid w:val="00F74CDC"/>
    <w:rsid w:val="00F76157"/>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tabs>
        <w:tab w:val="clear" w:pos="2880"/>
      </w:tabs>
      <w:spacing w:before="240" w:after="0" w:line="260" w:lineRule="atLeast"/>
      <w:ind w:left="720" w:firstLine="0"/>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FF8A2-8EC4-43A2-94DC-E529B2DB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62</Pages>
  <Words>29893</Words>
  <Characters>170395</Characters>
  <Application>Microsoft Office Word</Application>
  <DocSecurity>0</DocSecurity>
  <Lines>1419</Lines>
  <Paragraphs>399</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199889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5</cp:revision>
  <cp:lastPrinted>2016-02-11T14:14:00Z</cp:lastPrinted>
  <dcterms:created xsi:type="dcterms:W3CDTF">2017-05-23T10:30:00Z</dcterms:created>
  <dcterms:modified xsi:type="dcterms:W3CDTF">2017-06-14T13:57:00Z</dcterms:modified>
</cp:coreProperties>
</file>